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601" w:type="dxa"/>
        <w:tblLook w:val="04A0" w:firstRow="1" w:lastRow="0" w:firstColumn="1" w:lastColumn="0" w:noHBand="0" w:noVBand="1"/>
      </w:tblPr>
      <w:tblGrid>
        <w:gridCol w:w="4537"/>
        <w:gridCol w:w="1985"/>
        <w:gridCol w:w="4819"/>
      </w:tblGrid>
      <w:tr w:rsidR="004C368F" w:rsidRPr="00096EB6" w:rsidTr="008D67C6">
        <w:trPr>
          <w:trHeight w:val="1985"/>
        </w:trPr>
        <w:tc>
          <w:tcPr>
            <w:tcW w:w="4537" w:type="dxa"/>
          </w:tcPr>
          <w:p w:rsidR="004C368F" w:rsidRPr="00A420C6" w:rsidRDefault="004C368F" w:rsidP="008D67C6">
            <w:r w:rsidRPr="005D0265">
              <w:rPr>
                <w:rFonts w:ascii="Tahoma" w:hAnsi="Tahoma" w:cs="Tahoma"/>
                <w:b/>
                <w:sz w:val="16"/>
                <w:szCs w:val="16"/>
              </w:rPr>
              <w:t>БАШ</w:t>
            </w:r>
            <w:r w:rsidRPr="005D0265">
              <w:rPr>
                <w:rFonts w:ascii="Tahoma" w:hAnsi="Tahoma" w:cs="Tahoma"/>
                <w:b/>
                <w:sz w:val="16"/>
                <w:szCs w:val="16"/>
                <w:lang w:val="en-US"/>
              </w:rPr>
              <w:t>K</w:t>
            </w:r>
            <w:proofErr w:type="gramStart"/>
            <w:r w:rsidRPr="005D0265">
              <w:rPr>
                <w:rFonts w:ascii="Tahoma" w:hAnsi="Tahoma" w:cs="Tahoma"/>
                <w:b/>
                <w:sz w:val="16"/>
                <w:szCs w:val="16"/>
              </w:rPr>
              <w:t>ОРТОСТАН  РЕСПУБЛИКА</w:t>
            </w:r>
            <w:r w:rsidRPr="005D0265">
              <w:rPr>
                <w:rFonts w:ascii="Tahoma" w:hAnsi="Tahoma" w:cs="Tahoma"/>
                <w:b/>
                <w:sz w:val="16"/>
                <w:szCs w:val="16"/>
                <w:lang w:val="be-BY"/>
              </w:rPr>
              <w:t>Һ</w:t>
            </w:r>
            <w:r w:rsidRPr="005D0265">
              <w:rPr>
                <w:rFonts w:ascii="Tahoma" w:hAnsi="Tahoma" w:cs="Tahoma"/>
                <w:b/>
                <w:sz w:val="16"/>
                <w:szCs w:val="16"/>
              </w:rPr>
              <w:t>Ы</w:t>
            </w:r>
            <w:proofErr w:type="gramEnd"/>
            <w:r w:rsidRPr="005D0265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</w:t>
            </w:r>
            <w:r w:rsidRPr="005D0265">
              <w:rPr>
                <w:rFonts w:ascii="Tahoma" w:hAnsi="Tahoma" w:cs="Tahoma"/>
                <w:b/>
                <w:sz w:val="16"/>
                <w:szCs w:val="16"/>
                <w:lang w:val="be-BY"/>
              </w:rPr>
              <w:t>СТ</w:t>
            </w:r>
            <w:r w:rsidRPr="005D0265">
              <w:rPr>
                <w:rFonts w:ascii="Tahoma" w:hAnsi="Tahoma" w:cs="Tahoma"/>
                <w:b/>
                <w:sz w:val="16"/>
                <w:szCs w:val="16"/>
                <w:lang w:val="tt-RU"/>
              </w:rPr>
              <w:t>Ә</w:t>
            </w:r>
            <w:r w:rsidRPr="005D0265">
              <w:rPr>
                <w:rFonts w:ascii="Tahoma" w:hAnsi="Tahoma" w:cs="Tahoma"/>
                <w:b/>
                <w:sz w:val="16"/>
                <w:szCs w:val="16"/>
                <w:lang w:val="be-BY"/>
              </w:rPr>
              <w:t>Р</w:t>
            </w:r>
            <w:r w:rsidRPr="005D0265">
              <w:rPr>
                <w:rFonts w:ascii="Tahoma" w:hAnsi="Tahoma" w:cs="Tahoma"/>
                <w:b/>
                <w:sz w:val="16"/>
                <w:szCs w:val="16"/>
              </w:rPr>
              <w:t>ЛЕБАШ РАЙОНЫ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</w:t>
            </w:r>
            <w:r w:rsidRPr="005D0265">
              <w:rPr>
                <w:rFonts w:ascii="Tahoma" w:hAnsi="Tahoma" w:cs="Tahoma"/>
                <w:b/>
                <w:sz w:val="16"/>
                <w:szCs w:val="16"/>
              </w:rPr>
              <w:t>МУНИЦИПАЛЬ РАЙОНЫНЫ</w:t>
            </w:r>
            <w:r w:rsidRPr="005D0265">
              <w:rPr>
                <w:rFonts w:ascii="Tahoma" w:hAnsi="Tahoma" w:cs="Tahoma"/>
                <w:b/>
                <w:sz w:val="16"/>
                <w:szCs w:val="16"/>
                <w:lang w:val="be-BY"/>
              </w:rPr>
              <w:t>Ң</w:t>
            </w: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 xml:space="preserve">                                           </w:t>
            </w:r>
            <w:r w:rsidRPr="005D0265">
              <w:rPr>
                <w:rFonts w:ascii="Tahoma" w:hAnsi="Tahoma" w:cs="Tahoma"/>
                <w:b/>
                <w:sz w:val="16"/>
                <w:szCs w:val="16"/>
                <w:lang w:val="en-US"/>
              </w:rPr>
              <w:t>K</w:t>
            </w:r>
            <w:r w:rsidRPr="005D0265">
              <w:rPr>
                <w:rFonts w:ascii="Tahoma" w:hAnsi="Tahoma" w:cs="Tahoma"/>
                <w:b/>
                <w:sz w:val="16"/>
                <w:szCs w:val="16"/>
              </w:rPr>
              <w:t>АРА</w:t>
            </w:r>
            <w:r w:rsidRPr="005D0265">
              <w:rPr>
                <w:rFonts w:ascii="Tahoma" w:hAnsi="Tahoma" w:cs="Tahoma"/>
                <w:b/>
                <w:sz w:val="16"/>
                <w:szCs w:val="16"/>
                <w:lang w:val="en-US"/>
              </w:rPr>
              <w:t>F</w:t>
            </w:r>
            <w:r w:rsidRPr="005D0265">
              <w:rPr>
                <w:rFonts w:ascii="Tahoma" w:hAnsi="Tahoma" w:cs="Tahoma"/>
                <w:b/>
                <w:sz w:val="16"/>
                <w:szCs w:val="16"/>
              </w:rPr>
              <w:t>ОШ АУЫЛ СОВЕТЫ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</w:t>
            </w:r>
            <w:r w:rsidRPr="005D0265">
              <w:rPr>
                <w:rFonts w:ascii="Tahoma" w:hAnsi="Tahoma" w:cs="Tahoma"/>
                <w:b/>
                <w:sz w:val="16"/>
                <w:szCs w:val="16"/>
              </w:rPr>
              <w:t>АУЫЛ БИЛ</w:t>
            </w:r>
            <w:r w:rsidRPr="005D0265">
              <w:rPr>
                <w:rFonts w:ascii="Tahoma" w:hAnsi="Tahoma" w:cs="Tahoma"/>
                <w:b/>
                <w:sz w:val="16"/>
                <w:szCs w:val="16"/>
                <w:lang w:val="be-BY"/>
              </w:rPr>
              <w:t>МӘҺ</w:t>
            </w:r>
            <w:r w:rsidRPr="005D0265">
              <w:rPr>
                <w:rFonts w:ascii="Tahoma" w:hAnsi="Tahoma" w:cs="Tahoma"/>
                <w:b/>
                <w:sz w:val="16"/>
                <w:szCs w:val="16"/>
              </w:rPr>
              <w:t>Е  СОВЕТЫ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</w:t>
            </w:r>
            <w:r w:rsidRPr="00825CAA">
              <w:rPr>
                <w:sz w:val="18"/>
                <w:szCs w:val="18"/>
              </w:rPr>
              <w:t>453186,Kарағош,Һәyбән урамы,1</w:t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825CAA">
              <w:rPr>
                <w:bCs/>
                <w:sz w:val="18"/>
                <w:szCs w:val="18"/>
              </w:rPr>
              <w:t>тел</w:t>
            </w:r>
            <w:r w:rsidRPr="00A420C6">
              <w:rPr>
                <w:bCs/>
                <w:sz w:val="18"/>
                <w:szCs w:val="18"/>
              </w:rPr>
              <w:t>.</w:t>
            </w:r>
            <w:r w:rsidRPr="00825CAA">
              <w:rPr>
                <w:bCs/>
                <w:lang w:val="tt-RU"/>
              </w:rPr>
              <w:t xml:space="preserve"> </w:t>
            </w:r>
            <w:r w:rsidRPr="00825CAA">
              <w:rPr>
                <w:bCs/>
                <w:sz w:val="18"/>
                <w:szCs w:val="18"/>
                <w:lang w:val="tt-RU"/>
              </w:rPr>
              <w:t>(34739</w:t>
            </w:r>
            <w:r w:rsidRPr="00825CAA">
              <w:rPr>
                <w:bCs/>
                <w:lang w:val="tt-RU"/>
              </w:rPr>
              <w:t>)</w:t>
            </w:r>
            <w:r w:rsidRPr="00A420C6">
              <w:rPr>
                <w:bCs/>
                <w:sz w:val="18"/>
                <w:szCs w:val="18"/>
              </w:rPr>
              <w:t>2-35-40</w:t>
            </w:r>
            <w:r w:rsidRPr="00A420C6">
              <w:t>,</w:t>
            </w:r>
            <w:r w:rsidRPr="00A420C6">
              <w:rPr>
                <w:bCs/>
              </w:rPr>
              <w:t xml:space="preserve"> </w:t>
            </w:r>
            <w:r w:rsidRPr="00825CAA">
              <w:rPr>
                <w:bCs/>
                <w:sz w:val="18"/>
                <w:szCs w:val="18"/>
              </w:rPr>
              <w:t>факс</w:t>
            </w:r>
            <w:r w:rsidRPr="00A420C6">
              <w:rPr>
                <w:bCs/>
                <w:sz w:val="18"/>
                <w:szCs w:val="18"/>
              </w:rPr>
              <w:t xml:space="preserve"> (34739) 2-</w:t>
            </w:r>
            <w:r w:rsidRPr="00A420C6">
              <w:rPr>
                <w:sz w:val="18"/>
                <w:szCs w:val="18"/>
              </w:rPr>
              <w:t>35-40</w:t>
            </w:r>
            <w:r w:rsidRPr="00A420C6">
              <w:t>,</w:t>
            </w:r>
          </w:p>
          <w:p w:rsidR="004C368F" w:rsidRPr="00E93C57" w:rsidRDefault="004C368F" w:rsidP="008D67C6">
            <w:r w:rsidRPr="00825CAA">
              <w:rPr>
                <w:bCs/>
                <w:sz w:val="20"/>
                <w:szCs w:val="20"/>
                <w:lang w:val="en-US"/>
              </w:rPr>
              <w:t>E</w:t>
            </w:r>
            <w:r w:rsidRPr="00E93C57">
              <w:rPr>
                <w:bCs/>
                <w:sz w:val="20"/>
                <w:szCs w:val="20"/>
              </w:rPr>
              <w:t>-</w:t>
            </w:r>
            <w:r w:rsidRPr="00825CAA">
              <w:rPr>
                <w:bCs/>
                <w:sz w:val="20"/>
                <w:szCs w:val="20"/>
                <w:lang w:val="en-US"/>
              </w:rPr>
              <w:t>mail</w:t>
            </w:r>
            <w:r w:rsidRPr="00E93C5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25CAA">
              <w:rPr>
                <w:bCs/>
                <w:sz w:val="20"/>
                <w:szCs w:val="20"/>
                <w:lang w:val="en-US"/>
              </w:rPr>
              <w:t>admkaragush</w:t>
            </w:r>
            <w:proofErr w:type="spellEnd"/>
            <w:r w:rsidRPr="00E93C57">
              <w:rPr>
                <w:bCs/>
                <w:sz w:val="20"/>
                <w:szCs w:val="20"/>
              </w:rPr>
              <w:t>1@</w:t>
            </w:r>
            <w:r w:rsidRPr="00825CAA">
              <w:rPr>
                <w:bCs/>
                <w:sz w:val="20"/>
                <w:szCs w:val="20"/>
                <w:lang w:val="en-US"/>
              </w:rPr>
              <w:t>rambler</w:t>
            </w:r>
            <w:r w:rsidRPr="00E93C57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825CAA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4C368F" w:rsidRPr="00825CAA" w:rsidRDefault="004C368F" w:rsidP="008D67C6">
            <w:pPr>
              <w:jc w:val="center"/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555AD13" wp14:editId="42DD57BE">
                      <wp:simplePos x="0" y="0"/>
                      <wp:positionH relativeFrom="column">
                        <wp:posOffset>-3138805</wp:posOffset>
                      </wp:positionH>
                      <wp:positionV relativeFrom="paragraph">
                        <wp:posOffset>1234440</wp:posOffset>
                      </wp:positionV>
                      <wp:extent cx="7409180" cy="0"/>
                      <wp:effectExtent l="0" t="19050" r="39370" b="3810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091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098EE0" id="Прямая соединительная линия 2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7.15pt,97.2pt" to="336.2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" strokeweight="4.5pt">
                      <v:stroke linestyle="thickThin"/>
                    </v:line>
                  </w:pict>
                </mc:Fallback>
              </mc:AlternateContent>
            </w:r>
            <w:r w:rsidRPr="00E630B4">
              <w:rPr>
                <w:b/>
                <w:noProof/>
              </w:rPr>
              <w:drawing>
                <wp:inline distT="0" distB="0" distL="0" distR="0" wp14:anchorId="407BE373" wp14:editId="6BD17AEE">
                  <wp:extent cx="885825" cy="1116910"/>
                  <wp:effectExtent l="0" t="0" r="0" b="762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418" cy="1125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4C368F" w:rsidRPr="00777F1D" w:rsidRDefault="004C368F" w:rsidP="008D67C6">
            <w:pPr>
              <w:ind w:left="713"/>
              <w:rPr>
                <w:lang w:val="en-US"/>
              </w:rPr>
            </w:pPr>
            <w:r w:rsidRPr="005D0265">
              <w:rPr>
                <w:rFonts w:ascii="Tahoma" w:hAnsi="Tahoma" w:cs="Tahoma"/>
                <w:b/>
                <w:sz w:val="16"/>
                <w:szCs w:val="16"/>
              </w:rPr>
              <w:t>РЕСПУБЛИКА БАШКОРТОСТАН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</w:t>
            </w:r>
            <w:r w:rsidRPr="005D0265">
              <w:rPr>
                <w:rFonts w:ascii="Tahoma" w:hAnsi="Tahoma" w:cs="Tahoma"/>
                <w:b/>
                <w:sz w:val="16"/>
                <w:szCs w:val="16"/>
              </w:rPr>
              <w:t>СОВЕТ СЕЛЬСКОГО ПОСЕЛЕНИЯ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  <w:proofErr w:type="gramStart"/>
            <w:r w:rsidRPr="005D0265">
              <w:rPr>
                <w:rFonts w:ascii="Tahoma" w:hAnsi="Tahoma" w:cs="Tahoma"/>
                <w:b/>
                <w:sz w:val="16"/>
                <w:szCs w:val="16"/>
                <w:lang w:val="be-BY"/>
              </w:rPr>
              <w:t>КАРАГУШСКИЙ  СЕЛЬСОВЕТ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 xml:space="preserve"> </w:t>
            </w:r>
            <w:r w:rsidRPr="005D0265">
              <w:rPr>
                <w:rFonts w:ascii="Tahoma" w:hAnsi="Tahoma" w:cs="Tahoma"/>
                <w:b/>
                <w:sz w:val="16"/>
                <w:szCs w:val="16"/>
                <w:lang w:val="be-BY"/>
              </w:rPr>
              <w:t>МУНИЦИПАЛЬНОГО РАЙОНА</w:t>
            </w: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 xml:space="preserve"> </w:t>
            </w:r>
            <w:r w:rsidRPr="005D0265">
              <w:rPr>
                <w:rFonts w:ascii="Tahoma" w:hAnsi="Tahoma" w:cs="Tahoma"/>
                <w:b/>
                <w:sz w:val="16"/>
                <w:szCs w:val="16"/>
                <w:lang w:val="be-BY"/>
              </w:rPr>
              <w:t>СТЕРЛИБАШЕВСКИЙ</w:t>
            </w:r>
            <w:r w:rsidRPr="005D0265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5D0265">
              <w:rPr>
                <w:rFonts w:ascii="Tahoma" w:hAnsi="Tahoma" w:cs="Tahoma"/>
                <w:b/>
                <w:sz w:val="16"/>
                <w:szCs w:val="16"/>
                <w:lang w:val="be-BY"/>
              </w:rPr>
              <w:t>РАЙОН</w:t>
            </w: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 xml:space="preserve">                                       </w:t>
            </w:r>
            <w:r w:rsidRPr="00825CAA">
              <w:rPr>
                <w:sz w:val="18"/>
                <w:szCs w:val="18"/>
              </w:rPr>
              <w:t xml:space="preserve">453186, Карагуш,ул.Саубанова,1     </w:t>
            </w:r>
            <w:r w:rsidRPr="00825CA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</w:t>
            </w:r>
            <w:r w:rsidRPr="00825CAA">
              <w:rPr>
                <w:bCs/>
                <w:sz w:val="18"/>
                <w:szCs w:val="18"/>
              </w:rPr>
              <w:t>тел</w:t>
            </w:r>
            <w:r w:rsidRPr="00777F1D">
              <w:rPr>
                <w:bCs/>
                <w:sz w:val="18"/>
                <w:szCs w:val="18"/>
              </w:rPr>
              <w:t>.</w:t>
            </w:r>
            <w:r w:rsidRPr="00825CAA">
              <w:rPr>
                <w:bCs/>
                <w:lang w:val="tt-RU"/>
              </w:rPr>
              <w:t xml:space="preserve"> </w:t>
            </w:r>
            <w:r w:rsidRPr="00825CAA">
              <w:rPr>
                <w:bCs/>
                <w:sz w:val="18"/>
                <w:szCs w:val="18"/>
                <w:lang w:val="tt-RU"/>
              </w:rPr>
              <w:t>(34739</w:t>
            </w:r>
            <w:r w:rsidRPr="00825CAA">
              <w:rPr>
                <w:bCs/>
                <w:lang w:val="tt-RU"/>
              </w:rPr>
              <w:t>)</w:t>
            </w:r>
            <w:r w:rsidRPr="00777F1D">
              <w:rPr>
                <w:bCs/>
                <w:sz w:val="18"/>
                <w:szCs w:val="18"/>
                <w:lang w:val="en-US"/>
              </w:rPr>
              <w:t>2-35-40</w:t>
            </w:r>
            <w:r w:rsidRPr="00777F1D">
              <w:rPr>
                <w:lang w:val="en-US"/>
              </w:rPr>
              <w:t>,</w:t>
            </w:r>
            <w:r w:rsidRPr="00777F1D">
              <w:rPr>
                <w:bCs/>
                <w:lang w:val="en-US"/>
              </w:rPr>
              <w:t xml:space="preserve"> </w:t>
            </w:r>
            <w:r w:rsidRPr="00825CAA">
              <w:rPr>
                <w:bCs/>
                <w:sz w:val="18"/>
                <w:szCs w:val="18"/>
              </w:rPr>
              <w:t>факс</w:t>
            </w:r>
            <w:r w:rsidRPr="00777F1D">
              <w:rPr>
                <w:bCs/>
                <w:sz w:val="18"/>
                <w:szCs w:val="18"/>
                <w:lang w:val="en-US"/>
              </w:rPr>
              <w:t xml:space="preserve"> (34739) 2-</w:t>
            </w:r>
            <w:r w:rsidRPr="00777F1D">
              <w:rPr>
                <w:sz w:val="18"/>
                <w:szCs w:val="18"/>
                <w:lang w:val="en-US"/>
              </w:rPr>
              <w:t>35-40</w:t>
            </w:r>
            <w:r w:rsidRPr="00777F1D">
              <w:rPr>
                <w:lang w:val="en-US"/>
              </w:rPr>
              <w:t>,</w:t>
            </w:r>
          </w:p>
          <w:p w:rsidR="004C368F" w:rsidRPr="00825CAA" w:rsidRDefault="004C368F" w:rsidP="008D67C6">
            <w:pPr>
              <w:ind w:left="1167" w:hanging="454"/>
              <w:rPr>
                <w:lang w:val="en-US"/>
              </w:rPr>
            </w:pPr>
            <w:r w:rsidRPr="00825CAA">
              <w:rPr>
                <w:bCs/>
                <w:sz w:val="20"/>
                <w:szCs w:val="20"/>
                <w:lang w:val="en-US"/>
              </w:rPr>
              <w:t xml:space="preserve">E-mail admkaragush1@rambler. </w:t>
            </w:r>
            <w:proofErr w:type="spellStart"/>
            <w:r w:rsidRPr="00825CAA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825CAA">
              <w:rPr>
                <w:sz w:val="18"/>
                <w:szCs w:val="18"/>
                <w:lang w:val="en-US"/>
              </w:rPr>
              <w:t xml:space="preserve">      </w:t>
            </w:r>
          </w:p>
        </w:tc>
      </w:tr>
    </w:tbl>
    <w:p w:rsidR="004C368F" w:rsidRDefault="004C368F" w:rsidP="004C368F">
      <w:pPr>
        <w:ind w:right="360" w:firstLine="708"/>
        <w:rPr>
          <w:b/>
          <w:szCs w:val="28"/>
        </w:rPr>
      </w:pPr>
      <w:r w:rsidRPr="00CF4DF1">
        <w:rPr>
          <w:b/>
          <w:szCs w:val="28"/>
        </w:rPr>
        <w:t>КАРАР</w:t>
      </w:r>
      <w:r w:rsidRPr="00CF4DF1">
        <w:rPr>
          <w:b/>
          <w:szCs w:val="28"/>
        </w:rPr>
        <w:tab/>
      </w:r>
      <w:r w:rsidRPr="00CF4DF1">
        <w:rPr>
          <w:b/>
          <w:szCs w:val="28"/>
        </w:rPr>
        <w:tab/>
      </w:r>
      <w:r w:rsidRPr="00CF4DF1">
        <w:rPr>
          <w:b/>
          <w:szCs w:val="28"/>
        </w:rPr>
        <w:tab/>
      </w:r>
      <w:r w:rsidRPr="00CF4DF1">
        <w:rPr>
          <w:b/>
          <w:szCs w:val="28"/>
        </w:rPr>
        <w:tab/>
      </w:r>
      <w:r w:rsidRPr="00CF4DF1">
        <w:rPr>
          <w:b/>
          <w:szCs w:val="28"/>
        </w:rPr>
        <w:tab/>
      </w:r>
      <w:r w:rsidRPr="00CF4DF1">
        <w:rPr>
          <w:b/>
          <w:szCs w:val="28"/>
        </w:rPr>
        <w:tab/>
      </w:r>
      <w:r w:rsidRPr="00CF4DF1">
        <w:rPr>
          <w:b/>
          <w:szCs w:val="28"/>
        </w:rPr>
        <w:tab/>
      </w:r>
      <w:r w:rsidRPr="00CF4DF1">
        <w:rPr>
          <w:b/>
          <w:szCs w:val="28"/>
        </w:rPr>
        <w:tab/>
        <w:t>РЕШЕНИЕ</w:t>
      </w:r>
      <w:r w:rsidRPr="00CF4DF1">
        <w:rPr>
          <w:b/>
          <w:szCs w:val="28"/>
        </w:rPr>
        <w:tab/>
      </w:r>
    </w:p>
    <w:p w:rsidR="004C368F" w:rsidRDefault="004C368F" w:rsidP="004C368F">
      <w:pPr>
        <w:tabs>
          <w:tab w:val="right" w:pos="10440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«</w:t>
      </w:r>
      <w:proofErr w:type="gramStart"/>
      <w:r>
        <w:rPr>
          <w:b/>
          <w:bCs/>
          <w:szCs w:val="28"/>
        </w:rPr>
        <w:t xml:space="preserve">04»  </w:t>
      </w:r>
      <w:r>
        <w:rPr>
          <w:b/>
          <w:bCs/>
          <w:szCs w:val="28"/>
          <w:lang w:val="ba-RU"/>
        </w:rPr>
        <w:t>февраль</w:t>
      </w:r>
      <w:proofErr w:type="gramEnd"/>
      <w:r>
        <w:rPr>
          <w:b/>
          <w:bCs/>
          <w:szCs w:val="28"/>
        </w:rPr>
        <w:t xml:space="preserve"> 2021 </w:t>
      </w:r>
      <w:proofErr w:type="spellStart"/>
      <w:r>
        <w:rPr>
          <w:b/>
          <w:bCs/>
          <w:szCs w:val="28"/>
        </w:rPr>
        <w:t>йыл</w:t>
      </w:r>
      <w:proofErr w:type="spellEnd"/>
      <w:r>
        <w:rPr>
          <w:b/>
          <w:bCs/>
          <w:szCs w:val="28"/>
        </w:rPr>
        <w:t xml:space="preserve">                  № </w:t>
      </w:r>
      <w:r>
        <w:rPr>
          <w:b/>
          <w:bCs/>
          <w:szCs w:val="28"/>
          <w:lang w:val="ba-RU"/>
        </w:rPr>
        <w:t>31-4</w:t>
      </w:r>
      <w:r>
        <w:rPr>
          <w:b/>
          <w:bCs/>
          <w:szCs w:val="28"/>
        </w:rPr>
        <w:t xml:space="preserve">                 «04» февраля  2021 г.</w:t>
      </w:r>
    </w:p>
    <w:p w:rsidR="004C368F" w:rsidRDefault="004C368F" w:rsidP="004C368F">
      <w:pPr>
        <w:tabs>
          <w:tab w:val="right" w:pos="10440"/>
        </w:tabs>
        <w:rPr>
          <w:b/>
          <w:bCs/>
          <w:sz w:val="26"/>
          <w:szCs w:val="26"/>
        </w:rPr>
      </w:pPr>
    </w:p>
    <w:p w:rsidR="004C368F" w:rsidRPr="00E93C57" w:rsidRDefault="004C368F" w:rsidP="004C368F">
      <w:pPr>
        <w:pStyle w:val="1"/>
        <w:shd w:val="clear" w:color="auto" w:fill="auto"/>
        <w:tabs>
          <w:tab w:val="right" w:pos="0"/>
          <w:tab w:val="right" w:pos="905"/>
          <w:tab w:val="right" w:pos="7158"/>
        </w:tabs>
        <w:spacing w:after="0" w:line="240" w:lineRule="auto"/>
        <w:ind w:left="23"/>
        <w:jc w:val="center"/>
        <w:rPr>
          <w:b/>
        </w:rPr>
      </w:pPr>
      <w:r w:rsidRPr="00E93C57">
        <w:rPr>
          <w:b/>
        </w:rPr>
        <w:t>ОБ УСТАНОВЛЕНИИ НАЛОГА НА ИМУЩЕСТВО ФИЗИЧЕСКИХ ЛИЦ</w:t>
      </w:r>
    </w:p>
    <w:p w:rsidR="004C368F" w:rsidRPr="00E93C57" w:rsidRDefault="004C368F" w:rsidP="004C368F">
      <w:pPr>
        <w:pStyle w:val="30"/>
        <w:shd w:val="clear" w:color="auto" w:fill="auto"/>
        <w:spacing w:before="0" w:line="240" w:lineRule="auto"/>
        <w:ind w:left="23"/>
        <w:rPr>
          <w:b/>
          <w:bCs/>
          <w:i w:val="0"/>
          <w:iCs w:val="0"/>
          <w:szCs w:val="28"/>
        </w:rPr>
      </w:pPr>
      <w:proofErr w:type="gramStart"/>
      <w:r w:rsidRPr="00E93C57">
        <w:rPr>
          <w:b/>
          <w:bCs/>
          <w:i w:val="0"/>
          <w:iCs w:val="0"/>
          <w:szCs w:val="28"/>
        </w:rPr>
        <w:t>сельского</w:t>
      </w:r>
      <w:proofErr w:type="gramEnd"/>
      <w:r w:rsidRPr="00E93C57">
        <w:rPr>
          <w:b/>
          <w:bCs/>
          <w:i w:val="0"/>
          <w:iCs w:val="0"/>
          <w:szCs w:val="28"/>
        </w:rPr>
        <w:t xml:space="preserve"> поселения Карагушский сельсовет муниципального района Стерлибашевский район Республики Башкортостан</w:t>
      </w:r>
    </w:p>
    <w:p w:rsidR="004C368F" w:rsidRPr="00790B6E" w:rsidRDefault="004C368F" w:rsidP="004C368F">
      <w:pPr>
        <w:pStyle w:val="30"/>
        <w:shd w:val="clear" w:color="auto" w:fill="auto"/>
        <w:spacing w:before="0" w:line="240" w:lineRule="auto"/>
        <w:ind w:left="23"/>
        <w:rPr>
          <w:rFonts w:cs="Courier New"/>
          <w:bCs/>
          <w:i w:val="0"/>
          <w:iCs w:val="0"/>
          <w:szCs w:val="28"/>
        </w:rPr>
      </w:pPr>
    </w:p>
    <w:p w:rsidR="004C368F" w:rsidRPr="00AA6467" w:rsidRDefault="004C368F" w:rsidP="004C368F">
      <w:pPr>
        <w:pStyle w:val="1"/>
        <w:shd w:val="clear" w:color="auto" w:fill="auto"/>
        <w:spacing w:after="0" w:line="240" w:lineRule="auto"/>
        <w:ind w:firstLine="660"/>
        <w:rPr>
          <w:sz w:val="28"/>
          <w:szCs w:val="28"/>
        </w:rPr>
      </w:pPr>
      <w:r w:rsidRPr="00AA6467">
        <w:rPr>
          <w:sz w:val="28"/>
          <w:szCs w:val="28"/>
        </w:rPr>
        <w:t>В соответствии с Федеральными законами от 6 октября 2003 года № 131-ФЗ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ред.от</w:t>
      </w:r>
      <w:proofErr w:type="spellEnd"/>
      <w:r>
        <w:rPr>
          <w:sz w:val="28"/>
          <w:szCs w:val="28"/>
        </w:rPr>
        <w:t xml:space="preserve"> 29.12.2020г.)</w:t>
      </w:r>
      <w:r w:rsidRPr="00AA646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главой 32 Налогового кодекса Российской Федерации, руководствуясь пунктом </w:t>
      </w:r>
      <w:r w:rsidRPr="00AA6467">
        <w:rPr>
          <w:sz w:val="28"/>
          <w:szCs w:val="28"/>
        </w:rPr>
        <w:tab/>
        <w:t xml:space="preserve"> части </w:t>
      </w:r>
      <w:r w:rsidRPr="00AA6467">
        <w:rPr>
          <w:sz w:val="28"/>
          <w:szCs w:val="28"/>
        </w:rPr>
        <w:tab/>
        <w:t xml:space="preserve"> статьи Устава сельского поселения </w:t>
      </w:r>
      <w:r>
        <w:rPr>
          <w:sz w:val="28"/>
          <w:szCs w:val="28"/>
          <w:lang w:val="ba-RU"/>
        </w:rPr>
        <w:t xml:space="preserve">Карагушский </w:t>
      </w:r>
      <w:r w:rsidRPr="00AA6467">
        <w:rPr>
          <w:sz w:val="28"/>
          <w:szCs w:val="28"/>
        </w:rPr>
        <w:t>сельсовет муниципального района Стерлибашевский район Республики Башкортостан</w:t>
      </w:r>
      <w:r>
        <w:rPr>
          <w:sz w:val="28"/>
          <w:szCs w:val="28"/>
        </w:rPr>
        <w:t xml:space="preserve"> </w:t>
      </w:r>
      <w:r w:rsidRPr="00AA6467">
        <w:rPr>
          <w:sz w:val="28"/>
          <w:szCs w:val="28"/>
        </w:rPr>
        <w:t>РЕШИЛ:</w:t>
      </w:r>
    </w:p>
    <w:p w:rsidR="004C368F" w:rsidRPr="00AA6467" w:rsidRDefault="004C368F" w:rsidP="004C368F">
      <w:pPr>
        <w:pStyle w:val="1"/>
        <w:numPr>
          <w:ilvl w:val="0"/>
          <w:numId w:val="2"/>
        </w:numPr>
        <w:shd w:val="clear" w:color="auto" w:fill="auto"/>
        <w:tabs>
          <w:tab w:val="left" w:pos="1003"/>
        </w:tabs>
        <w:spacing w:after="0"/>
        <w:ind w:right="40"/>
        <w:rPr>
          <w:sz w:val="28"/>
          <w:szCs w:val="28"/>
        </w:rPr>
      </w:pPr>
      <w:r w:rsidRPr="00AA6467">
        <w:rPr>
          <w:sz w:val="28"/>
          <w:szCs w:val="28"/>
        </w:rPr>
        <w:t xml:space="preserve">Ввести на территории сельского поселения </w:t>
      </w:r>
      <w:r>
        <w:rPr>
          <w:sz w:val="28"/>
          <w:szCs w:val="28"/>
          <w:lang w:val="ba-RU"/>
        </w:rPr>
        <w:t>Карагушский</w:t>
      </w:r>
      <w:r w:rsidRPr="00AA6467">
        <w:rPr>
          <w:sz w:val="28"/>
          <w:szCs w:val="28"/>
        </w:rPr>
        <w:t xml:space="preserve"> сельсовет муниципального района Стерлибашевский район Республики Башкортостан налог на имущество физических лиц (далее - налог), определить налоговые ставки.</w:t>
      </w:r>
    </w:p>
    <w:p w:rsidR="004C368F" w:rsidRPr="00AA6467" w:rsidRDefault="004C368F" w:rsidP="004C368F">
      <w:pPr>
        <w:pStyle w:val="1"/>
        <w:numPr>
          <w:ilvl w:val="0"/>
          <w:numId w:val="2"/>
        </w:numPr>
        <w:shd w:val="clear" w:color="auto" w:fill="auto"/>
        <w:tabs>
          <w:tab w:val="left" w:pos="1003"/>
        </w:tabs>
        <w:spacing w:after="0"/>
        <w:rPr>
          <w:sz w:val="28"/>
          <w:szCs w:val="28"/>
        </w:rPr>
      </w:pPr>
      <w:r w:rsidRPr="00AA6467">
        <w:rPr>
          <w:sz w:val="28"/>
          <w:szCs w:val="28"/>
        </w:rPr>
        <w:t>Установить следующие налоговые ставки по налогу:</w:t>
      </w:r>
    </w:p>
    <w:p w:rsidR="004C368F" w:rsidRPr="00E128DE" w:rsidRDefault="004C368F" w:rsidP="004C368F">
      <w:pPr>
        <w:pStyle w:val="1"/>
        <w:numPr>
          <w:ilvl w:val="1"/>
          <w:numId w:val="3"/>
        </w:numPr>
        <w:shd w:val="clear" w:color="auto" w:fill="auto"/>
        <w:spacing w:after="0"/>
        <w:ind w:left="1134" w:hanging="567"/>
        <w:rPr>
          <w:sz w:val="28"/>
          <w:szCs w:val="28"/>
        </w:rPr>
      </w:pPr>
      <w:r w:rsidRPr="00AA6467">
        <w:rPr>
          <w:sz w:val="28"/>
          <w:szCs w:val="28"/>
        </w:rPr>
        <w:t xml:space="preserve">  </w:t>
      </w:r>
      <w:r w:rsidRPr="00AA6467">
        <w:rPr>
          <w:rStyle w:val="919"/>
          <w:b/>
          <w:bCs/>
          <w:sz w:val="28"/>
          <w:szCs w:val="28"/>
        </w:rPr>
        <w:t>0,</w:t>
      </w:r>
      <w:proofErr w:type="gramStart"/>
      <w:r w:rsidRPr="00AA6467">
        <w:rPr>
          <w:rStyle w:val="919"/>
          <w:b/>
          <w:bCs/>
          <w:sz w:val="28"/>
          <w:szCs w:val="28"/>
        </w:rPr>
        <w:t>2</w:t>
      </w:r>
      <w:r w:rsidRPr="00AA6467">
        <w:rPr>
          <w:rStyle w:val="919"/>
          <w:sz w:val="28"/>
          <w:szCs w:val="28"/>
        </w:rPr>
        <w:t xml:space="preserve"> </w:t>
      </w:r>
      <w:r w:rsidRPr="00AA6467">
        <w:rPr>
          <w:rStyle w:val="12pt1"/>
          <w:sz w:val="28"/>
          <w:szCs w:val="28"/>
        </w:rPr>
        <w:t xml:space="preserve"> </w:t>
      </w:r>
      <w:r w:rsidRPr="00AA6467">
        <w:rPr>
          <w:sz w:val="28"/>
          <w:szCs w:val="28"/>
        </w:rPr>
        <w:t>процента</w:t>
      </w:r>
      <w:proofErr w:type="gramEnd"/>
      <w:r w:rsidRPr="00AA6467">
        <w:rPr>
          <w:sz w:val="28"/>
          <w:szCs w:val="28"/>
        </w:rPr>
        <w:t xml:space="preserve"> в отношении </w:t>
      </w:r>
      <w:r w:rsidRPr="00A97CE0">
        <w:rPr>
          <w:sz w:val="28"/>
          <w:szCs w:val="28"/>
        </w:rPr>
        <w:t xml:space="preserve">жилых </w:t>
      </w:r>
      <w:r w:rsidRPr="00E128DE">
        <w:rPr>
          <w:sz w:val="28"/>
          <w:szCs w:val="28"/>
        </w:rPr>
        <w:t>домов, частей жилых домов;</w:t>
      </w:r>
    </w:p>
    <w:p w:rsidR="004C368F" w:rsidRPr="00E128DE" w:rsidRDefault="004C368F" w:rsidP="004C368F">
      <w:pPr>
        <w:pStyle w:val="1"/>
        <w:shd w:val="clear" w:color="auto" w:fill="auto"/>
        <w:spacing w:after="0"/>
        <w:ind w:left="680" w:hanging="113"/>
        <w:rPr>
          <w:rFonts w:cs="Courier New"/>
          <w:sz w:val="28"/>
          <w:szCs w:val="28"/>
        </w:rPr>
      </w:pPr>
      <w:r>
        <w:rPr>
          <w:sz w:val="28"/>
          <w:szCs w:val="28"/>
        </w:rPr>
        <w:t>2.2.</w:t>
      </w:r>
      <w:r w:rsidRPr="00E128DE">
        <w:rPr>
          <w:sz w:val="28"/>
          <w:szCs w:val="28"/>
        </w:rPr>
        <w:t xml:space="preserve">  </w:t>
      </w:r>
      <w:r w:rsidRPr="00E128DE">
        <w:rPr>
          <w:rStyle w:val="919"/>
          <w:b/>
          <w:bCs/>
          <w:sz w:val="28"/>
          <w:szCs w:val="28"/>
        </w:rPr>
        <w:t>0,</w:t>
      </w:r>
      <w:proofErr w:type="gramStart"/>
      <w:r w:rsidRPr="00E128DE">
        <w:rPr>
          <w:rStyle w:val="919"/>
          <w:b/>
          <w:bCs/>
          <w:sz w:val="28"/>
          <w:szCs w:val="28"/>
        </w:rPr>
        <w:t>1</w:t>
      </w:r>
      <w:r w:rsidRPr="00E128DE">
        <w:rPr>
          <w:rStyle w:val="919"/>
          <w:sz w:val="28"/>
          <w:szCs w:val="28"/>
        </w:rPr>
        <w:t xml:space="preserve"> </w:t>
      </w:r>
      <w:r w:rsidRPr="00E128DE">
        <w:rPr>
          <w:rStyle w:val="12pt1"/>
          <w:sz w:val="28"/>
          <w:szCs w:val="28"/>
        </w:rPr>
        <w:t xml:space="preserve"> </w:t>
      </w:r>
      <w:r w:rsidRPr="00E128DE">
        <w:rPr>
          <w:sz w:val="28"/>
          <w:szCs w:val="28"/>
        </w:rPr>
        <w:t>процента</w:t>
      </w:r>
      <w:proofErr w:type="gramEnd"/>
      <w:r w:rsidRPr="00E128DE">
        <w:rPr>
          <w:sz w:val="28"/>
          <w:szCs w:val="28"/>
        </w:rPr>
        <w:t xml:space="preserve"> в отношении квартир, частей квартир, комнат;</w:t>
      </w:r>
    </w:p>
    <w:p w:rsidR="004C368F" w:rsidRPr="00E128DE" w:rsidRDefault="004C368F" w:rsidP="004C368F">
      <w:pPr>
        <w:pStyle w:val="1"/>
        <w:shd w:val="clear" w:color="auto" w:fill="auto"/>
        <w:spacing w:after="0"/>
        <w:ind w:left="680" w:hanging="113"/>
        <w:rPr>
          <w:sz w:val="28"/>
          <w:szCs w:val="28"/>
        </w:rPr>
      </w:pPr>
      <w:r>
        <w:rPr>
          <w:sz w:val="28"/>
          <w:szCs w:val="28"/>
        </w:rPr>
        <w:t>2.3.</w:t>
      </w:r>
      <w:r w:rsidRPr="00E128DE">
        <w:rPr>
          <w:sz w:val="28"/>
          <w:szCs w:val="28"/>
        </w:rPr>
        <w:t xml:space="preserve">  </w:t>
      </w:r>
      <w:r w:rsidRPr="00E128DE">
        <w:rPr>
          <w:rStyle w:val="919"/>
          <w:b/>
          <w:bCs/>
          <w:sz w:val="28"/>
          <w:szCs w:val="28"/>
        </w:rPr>
        <w:t>0,</w:t>
      </w:r>
      <w:proofErr w:type="gramStart"/>
      <w:r w:rsidRPr="00E128DE">
        <w:rPr>
          <w:rStyle w:val="919"/>
          <w:b/>
          <w:bCs/>
          <w:sz w:val="28"/>
          <w:szCs w:val="28"/>
        </w:rPr>
        <w:t>2</w:t>
      </w:r>
      <w:r w:rsidRPr="00E128DE">
        <w:rPr>
          <w:rStyle w:val="919"/>
          <w:sz w:val="28"/>
          <w:szCs w:val="28"/>
        </w:rPr>
        <w:t xml:space="preserve"> </w:t>
      </w:r>
      <w:r w:rsidRPr="00E128DE">
        <w:rPr>
          <w:rStyle w:val="12pt1"/>
          <w:sz w:val="28"/>
          <w:szCs w:val="28"/>
        </w:rPr>
        <w:t xml:space="preserve"> </w:t>
      </w:r>
      <w:r w:rsidRPr="00E128DE">
        <w:rPr>
          <w:sz w:val="28"/>
          <w:szCs w:val="28"/>
        </w:rPr>
        <w:t>процента</w:t>
      </w:r>
      <w:proofErr w:type="gramEnd"/>
      <w:r w:rsidRPr="00E128DE">
        <w:rPr>
          <w:sz w:val="28"/>
          <w:szCs w:val="28"/>
        </w:rPr>
        <w:t xml:space="preserve">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4C368F" w:rsidRPr="00E128DE" w:rsidRDefault="004C368F" w:rsidP="004C368F">
      <w:pPr>
        <w:pStyle w:val="1"/>
        <w:shd w:val="clear" w:color="auto" w:fill="auto"/>
        <w:tabs>
          <w:tab w:val="left" w:pos="1217"/>
          <w:tab w:val="left" w:leader="underscore" w:pos="1593"/>
        </w:tabs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2.4.</w:t>
      </w:r>
      <w:r w:rsidRPr="00E128DE">
        <w:rPr>
          <w:sz w:val="28"/>
          <w:szCs w:val="28"/>
        </w:rPr>
        <w:t xml:space="preserve">  </w:t>
      </w:r>
      <w:r w:rsidRPr="00E128DE">
        <w:rPr>
          <w:rStyle w:val="919"/>
          <w:b/>
          <w:bCs/>
          <w:sz w:val="28"/>
          <w:szCs w:val="28"/>
        </w:rPr>
        <w:t>0,</w:t>
      </w:r>
      <w:proofErr w:type="gramStart"/>
      <w:r w:rsidRPr="00E128DE">
        <w:rPr>
          <w:rStyle w:val="919"/>
          <w:b/>
          <w:bCs/>
          <w:sz w:val="28"/>
          <w:szCs w:val="28"/>
        </w:rPr>
        <w:t>2</w:t>
      </w:r>
      <w:r w:rsidRPr="00E128DE">
        <w:rPr>
          <w:rStyle w:val="919"/>
          <w:sz w:val="28"/>
          <w:szCs w:val="28"/>
        </w:rPr>
        <w:t xml:space="preserve"> </w:t>
      </w:r>
      <w:r w:rsidRPr="00E128DE">
        <w:rPr>
          <w:rStyle w:val="12pt1"/>
          <w:sz w:val="28"/>
          <w:szCs w:val="28"/>
        </w:rPr>
        <w:t xml:space="preserve"> </w:t>
      </w:r>
      <w:r w:rsidRPr="00E128DE">
        <w:rPr>
          <w:sz w:val="28"/>
          <w:szCs w:val="28"/>
        </w:rPr>
        <w:t>процента</w:t>
      </w:r>
      <w:proofErr w:type="gramEnd"/>
      <w:r w:rsidRPr="00E128DE">
        <w:rPr>
          <w:sz w:val="28"/>
          <w:szCs w:val="28"/>
        </w:rPr>
        <w:t xml:space="preserve"> в отношении  единых  недвижимых комплексов, в состав которых входит хотя бы один жилой дом;</w:t>
      </w:r>
    </w:p>
    <w:p w:rsidR="004C368F" w:rsidRPr="00E128DE" w:rsidRDefault="004C368F" w:rsidP="004C368F">
      <w:pPr>
        <w:pStyle w:val="1"/>
        <w:numPr>
          <w:ilvl w:val="1"/>
          <w:numId w:val="4"/>
        </w:numPr>
        <w:shd w:val="clear" w:color="auto" w:fill="auto"/>
        <w:spacing w:after="0"/>
        <w:ind w:left="567" w:firstLine="0"/>
        <w:rPr>
          <w:sz w:val="28"/>
          <w:szCs w:val="28"/>
        </w:rPr>
      </w:pPr>
      <w:r w:rsidRPr="00E128DE">
        <w:rPr>
          <w:sz w:val="28"/>
          <w:szCs w:val="28"/>
        </w:rPr>
        <w:t xml:space="preserve"> </w:t>
      </w:r>
      <w:r w:rsidRPr="00E128DE">
        <w:rPr>
          <w:rStyle w:val="919"/>
          <w:b/>
          <w:bCs/>
          <w:sz w:val="28"/>
          <w:szCs w:val="28"/>
        </w:rPr>
        <w:t>0,</w:t>
      </w:r>
      <w:proofErr w:type="gramStart"/>
      <w:r w:rsidRPr="00E128DE">
        <w:rPr>
          <w:rStyle w:val="919"/>
          <w:b/>
          <w:bCs/>
          <w:sz w:val="28"/>
          <w:szCs w:val="28"/>
        </w:rPr>
        <w:t>2</w:t>
      </w:r>
      <w:r w:rsidRPr="00E128DE">
        <w:rPr>
          <w:rStyle w:val="919"/>
          <w:sz w:val="28"/>
          <w:szCs w:val="28"/>
        </w:rPr>
        <w:t xml:space="preserve"> </w:t>
      </w:r>
      <w:r w:rsidRPr="00E128DE">
        <w:rPr>
          <w:rStyle w:val="12pt1"/>
          <w:sz w:val="28"/>
          <w:szCs w:val="28"/>
        </w:rPr>
        <w:t xml:space="preserve"> </w:t>
      </w:r>
      <w:r w:rsidRPr="00E128DE">
        <w:rPr>
          <w:sz w:val="28"/>
          <w:szCs w:val="28"/>
        </w:rPr>
        <w:t>процента</w:t>
      </w:r>
      <w:proofErr w:type="gramEnd"/>
      <w:r w:rsidRPr="00E128DE">
        <w:rPr>
          <w:sz w:val="28"/>
          <w:szCs w:val="28"/>
        </w:rPr>
        <w:t xml:space="preserve"> в отношении гаражей и </w:t>
      </w:r>
      <w:proofErr w:type="spellStart"/>
      <w:r w:rsidRPr="00E128DE">
        <w:rPr>
          <w:sz w:val="28"/>
          <w:szCs w:val="28"/>
        </w:rPr>
        <w:t>машино</w:t>
      </w:r>
      <w:proofErr w:type="spellEnd"/>
      <w:r w:rsidRPr="00E128DE">
        <w:rPr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4C368F" w:rsidRPr="00E128DE" w:rsidRDefault="004C368F" w:rsidP="004C368F">
      <w:pPr>
        <w:pStyle w:val="1"/>
        <w:shd w:val="clear" w:color="auto" w:fill="auto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2.6.</w:t>
      </w:r>
      <w:r w:rsidRPr="00E128DE">
        <w:rPr>
          <w:sz w:val="28"/>
          <w:szCs w:val="28"/>
        </w:rPr>
        <w:t xml:space="preserve">  </w:t>
      </w:r>
      <w:r w:rsidRPr="00E128DE">
        <w:rPr>
          <w:rStyle w:val="919"/>
          <w:b/>
          <w:bCs/>
          <w:sz w:val="28"/>
          <w:szCs w:val="28"/>
        </w:rPr>
        <w:t>0,</w:t>
      </w:r>
      <w:proofErr w:type="gramStart"/>
      <w:r w:rsidRPr="00E128DE">
        <w:rPr>
          <w:rStyle w:val="919"/>
          <w:b/>
          <w:bCs/>
          <w:sz w:val="28"/>
          <w:szCs w:val="28"/>
        </w:rPr>
        <w:t>2</w:t>
      </w:r>
      <w:r w:rsidRPr="00E128DE">
        <w:rPr>
          <w:rStyle w:val="919"/>
          <w:sz w:val="28"/>
          <w:szCs w:val="28"/>
        </w:rPr>
        <w:t xml:space="preserve"> </w:t>
      </w:r>
      <w:r w:rsidRPr="00E128DE">
        <w:rPr>
          <w:rStyle w:val="12pt1"/>
          <w:sz w:val="28"/>
          <w:szCs w:val="28"/>
        </w:rPr>
        <w:t xml:space="preserve"> </w:t>
      </w:r>
      <w:r w:rsidRPr="00E128DE">
        <w:rPr>
          <w:sz w:val="28"/>
          <w:szCs w:val="28"/>
        </w:rPr>
        <w:t>процента</w:t>
      </w:r>
      <w:proofErr w:type="gramEnd"/>
      <w:r w:rsidRPr="00E128DE">
        <w:rPr>
          <w:sz w:val="28"/>
          <w:szCs w:val="28"/>
        </w:rPr>
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4C368F" w:rsidRPr="00AA6467" w:rsidRDefault="004C368F" w:rsidP="004C368F">
      <w:pPr>
        <w:pStyle w:val="1"/>
        <w:shd w:val="clear" w:color="auto" w:fill="auto"/>
        <w:tabs>
          <w:tab w:val="left" w:pos="1217"/>
          <w:tab w:val="left" w:leader="underscore" w:pos="1593"/>
          <w:tab w:val="left" w:pos="2219"/>
          <w:tab w:val="center" w:pos="3120"/>
          <w:tab w:val="right" w:pos="4224"/>
          <w:tab w:val="right" w:pos="6232"/>
          <w:tab w:val="right" w:pos="9417"/>
        </w:tabs>
        <w:spacing w:after="0"/>
        <w:ind w:firstLine="567"/>
        <w:rPr>
          <w:sz w:val="28"/>
          <w:szCs w:val="28"/>
        </w:rPr>
      </w:pPr>
      <w:r w:rsidRPr="00827746">
        <w:rPr>
          <w:rStyle w:val="919"/>
          <w:bCs/>
          <w:sz w:val="28"/>
          <w:szCs w:val="28"/>
        </w:rPr>
        <w:t>2.7</w:t>
      </w:r>
      <w:r>
        <w:rPr>
          <w:rStyle w:val="919"/>
          <w:b/>
          <w:bCs/>
          <w:sz w:val="28"/>
          <w:szCs w:val="28"/>
        </w:rPr>
        <w:t>.</w:t>
      </w:r>
      <w:r w:rsidRPr="00E128DE">
        <w:rPr>
          <w:rStyle w:val="919"/>
          <w:b/>
          <w:bCs/>
          <w:sz w:val="28"/>
          <w:szCs w:val="28"/>
        </w:rPr>
        <w:t xml:space="preserve">   2,0</w:t>
      </w:r>
      <w:r w:rsidRPr="00E128DE">
        <w:rPr>
          <w:rStyle w:val="919"/>
          <w:sz w:val="28"/>
          <w:szCs w:val="28"/>
        </w:rPr>
        <w:t xml:space="preserve"> </w:t>
      </w:r>
      <w:r w:rsidRPr="00E128DE">
        <w:rPr>
          <w:rStyle w:val="12pt1"/>
          <w:rFonts w:cs="Courier New"/>
          <w:sz w:val="28"/>
          <w:szCs w:val="28"/>
        </w:rPr>
        <w:tab/>
      </w:r>
      <w:r w:rsidRPr="00E128DE">
        <w:rPr>
          <w:sz w:val="28"/>
          <w:szCs w:val="28"/>
        </w:rPr>
        <w:t>процента в</w:t>
      </w:r>
      <w:r w:rsidRPr="00E128DE">
        <w:rPr>
          <w:sz w:val="28"/>
          <w:szCs w:val="28"/>
        </w:rPr>
        <w:tab/>
        <w:t xml:space="preserve"> отношении объектов налогообложения, </w:t>
      </w:r>
      <w:proofErr w:type="gramStart"/>
      <w:r w:rsidRPr="00E128DE">
        <w:rPr>
          <w:sz w:val="28"/>
          <w:szCs w:val="28"/>
        </w:rPr>
        <w:t>включенных  в</w:t>
      </w:r>
      <w:proofErr w:type="gramEnd"/>
      <w:r>
        <w:rPr>
          <w:sz w:val="28"/>
          <w:szCs w:val="28"/>
        </w:rPr>
        <w:t xml:space="preserve"> </w:t>
      </w:r>
      <w:r w:rsidRPr="00E128DE">
        <w:rPr>
          <w:sz w:val="28"/>
          <w:szCs w:val="28"/>
        </w:rPr>
        <w:t xml:space="preserve"> перечень, определяемый в соответствии с</w:t>
      </w:r>
      <w:r w:rsidRPr="00E128D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128DE">
        <w:rPr>
          <w:sz w:val="28"/>
          <w:szCs w:val="28"/>
        </w:rPr>
        <w:t>пунктом 7 статьи</w:t>
      </w:r>
      <w:r>
        <w:rPr>
          <w:sz w:val="28"/>
          <w:szCs w:val="28"/>
        </w:rPr>
        <w:t xml:space="preserve"> </w:t>
      </w:r>
      <w:r w:rsidRPr="00AA6467">
        <w:rPr>
          <w:sz w:val="28"/>
          <w:szCs w:val="28"/>
        </w:rPr>
        <w:t>378</w:t>
      </w:r>
      <w:r>
        <w:rPr>
          <w:sz w:val="28"/>
          <w:szCs w:val="28"/>
        </w:rPr>
        <w:t>.2</w:t>
      </w:r>
      <w:r w:rsidRPr="00AA6467">
        <w:rPr>
          <w:sz w:val="28"/>
          <w:szCs w:val="28"/>
        </w:rPr>
        <w:t xml:space="preserve"> </w:t>
      </w:r>
      <w:r>
        <w:rPr>
          <w:sz w:val="28"/>
          <w:szCs w:val="28"/>
        </w:rPr>
        <w:t>НК РФ,</w:t>
      </w:r>
      <w:r w:rsidRPr="00AA6467">
        <w:rPr>
          <w:sz w:val="28"/>
          <w:szCs w:val="28"/>
        </w:rPr>
        <w:t xml:space="preserve"> в отношении объектов налогообложения, предусмотренных абзацем вторым пункта 10 статьи 378</w:t>
      </w:r>
      <w:r>
        <w:rPr>
          <w:sz w:val="28"/>
          <w:szCs w:val="28"/>
        </w:rPr>
        <w:t>.2</w:t>
      </w:r>
      <w:r w:rsidRPr="00AA6467">
        <w:rPr>
          <w:sz w:val="28"/>
          <w:szCs w:val="28"/>
        </w:rPr>
        <w:t xml:space="preserve"> </w:t>
      </w:r>
      <w:r>
        <w:rPr>
          <w:sz w:val="28"/>
          <w:szCs w:val="28"/>
        </w:rPr>
        <w:t>НК РФ, а также в отношении объектов налогообложения, кадастровая стоимость каждого из которых превышает 300 миллионов рублей</w:t>
      </w:r>
      <w:r w:rsidRPr="00AA6467">
        <w:rPr>
          <w:sz w:val="28"/>
          <w:szCs w:val="28"/>
        </w:rPr>
        <w:t>;</w:t>
      </w:r>
    </w:p>
    <w:p w:rsidR="004C368F" w:rsidRPr="00AA6467" w:rsidRDefault="004C368F" w:rsidP="004C368F">
      <w:pPr>
        <w:pStyle w:val="1"/>
        <w:shd w:val="clear" w:color="auto" w:fill="auto"/>
        <w:spacing w:after="0"/>
        <w:ind w:left="2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</w:t>
      </w:r>
      <w:r w:rsidRPr="00AA6467">
        <w:rPr>
          <w:sz w:val="28"/>
          <w:szCs w:val="28"/>
        </w:rPr>
        <w:t>2.</w:t>
      </w:r>
      <w:r>
        <w:rPr>
          <w:sz w:val="28"/>
          <w:szCs w:val="28"/>
        </w:rPr>
        <w:t xml:space="preserve">8 </w:t>
      </w:r>
      <w:r>
        <w:rPr>
          <w:b/>
          <w:bCs/>
          <w:sz w:val="28"/>
          <w:szCs w:val="28"/>
        </w:rPr>
        <w:t xml:space="preserve">  </w:t>
      </w:r>
      <w:r w:rsidRPr="00AA6467">
        <w:rPr>
          <w:b/>
          <w:bCs/>
          <w:sz w:val="28"/>
          <w:szCs w:val="28"/>
        </w:rPr>
        <w:t>0,</w:t>
      </w:r>
      <w:proofErr w:type="gramStart"/>
      <w:r w:rsidRPr="00AA6467">
        <w:rPr>
          <w:b/>
          <w:bCs/>
          <w:sz w:val="28"/>
          <w:szCs w:val="28"/>
        </w:rPr>
        <w:t>5</w:t>
      </w:r>
      <w:r w:rsidRPr="00AA6467">
        <w:rPr>
          <w:sz w:val="28"/>
          <w:szCs w:val="28"/>
        </w:rPr>
        <w:t xml:space="preserve"> </w:t>
      </w:r>
      <w:r w:rsidRPr="00AA6467">
        <w:rPr>
          <w:rStyle w:val="12pt1"/>
          <w:sz w:val="28"/>
          <w:szCs w:val="28"/>
        </w:rPr>
        <w:t xml:space="preserve"> </w:t>
      </w:r>
      <w:r w:rsidRPr="00AA6467">
        <w:rPr>
          <w:sz w:val="28"/>
          <w:szCs w:val="28"/>
        </w:rPr>
        <w:t>процента</w:t>
      </w:r>
      <w:proofErr w:type="gramEnd"/>
      <w:r w:rsidRPr="00AA6467">
        <w:rPr>
          <w:sz w:val="28"/>
          <w:szCs w:val="28"/>
        </w:rPr>
        <w:t xml:space="preserve"> в отношении прочих объектов</w:t>
      </w:r>
      <w:r>
        <w:rPr>
          <w:sz w:val="28"/>
          <w:szCs w:val="28"/>
        </w:rPr>
        <w:t xml:space="preserve"> </w:t>
      </w:r>
      <w:r w:rsidRPr="00AA6467">
        <w:rPr>
          <w:sz w:val="28"/>
          <w:szCs w:val="28"/>
        </w:rPr>
        <w:t>налогообложения.</w:t>
      </w:r>
    </w:p>
    <w:p w:rsidR="004C368F" w:rsidRPr="00AA6467" w:rsidRDefault="004C368F" w:rsidP="004C368F">
      <w:pPr>
        <w:pStyle w:val="1"/>
        <w:shd w:val="clear" w:color="auto" w:fill="auto"/>
        <w:tabs>
          <w:tab w:val="left" w:pos="1217"/>
        </w:tabs>
        <w:spacing w:after="0"/>
        <w:ind w:left="20"/>
        <w:rPr>
          <w:rFonts w:cs="Courier New"/>
          <w:sz w:val="28"/>
          <w:szCs w:val="28"/>
        </w:rPr>
      </w:pPr>
    </w:p>
    <w:p w:rsidR="004C368F" w:rsidRPr="00AA6467" w:rsidRDefault="004C368F" w:rsidP="004C368F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301" w:line="270" w:lineRule="exact"/>
        <w:ind w:left="426" w:hanging="426"/>
        <w:rPr>
          <w:rFonts w:cs="Courier New"/>
          <w:sz w:val="28"/>
          <w:szCs w:val="28"/>
        </w:rPr>
      </w:pPr>
      <w:r w:rsidRPr="00AA6467">
        <w:rPr>
          <w:sz w:val="28"/>
          <w:szCs w:val="28"/>
        </w:rPr>
        <w:t>Признать утратившим силу решение Совета сельского поселения</w:t>
      </w:r>
      <w:r>
        <w:rPr>
          <w:sz w:val="28"/>
          <w:szCs w:val="28"/>
          <w:lang w:val="ba-RU"/>
        </w:rPr>
        <w:t xml:space="preserve"> Карагушский</w:t>
      </w:r>
      <w:r w:rsidRPr="00AA6467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Стерлибашевский район Республи</w:t>
      </w:r>
      <w:r w:rsidRPr="00AA6467">
        <w:rPr>
          <w:sz w:val="28"/>
          <w:szCs w:val="28"/>
        </w:rPr>
        <w:t>ки Башкортостан от</w:t>
      </w:r>
      <w:r>
        <w:rPr>
          <w:sz w:val="28"/>
          <w:szCs w:val="28"/>
          <w:lang w:val="ba-RU"/>
        </w:rPr>
        <w:t xml:space="preserve">  </w:t>
      </w:r>
      <w:r w:rsidRPr="00AA6467"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 xml:space="preserve">23 </w:t>
      </w:r>
      <w:proofErr w:type="gramStart"/>
      <w:r>
        <w:rPr>
          <w:sz w:val="28"/>
          <w:szCs w:val="28"/>
          <w:lang w:val="ba-RU"/>
        </w:rPr>
        <w:t>апреля  2019</w:t>
      </w:r>
      <w:proofErr w:type="gramEnd"/>
      <w:r>
        <w:rPr>
          <w:sz w:val="28"/>
          <w:szCs w:val="28"/>
          <w:lang w:val="ba-RU"/>
        </w:rPr>
        <w:t xml:space="preserve"> </w:t>
      </w:r>
      <w:r w:rsidRPr="00AA6467">
        <w:rPr>
          <w:sz w:val="28"/>
          <w:szCs w:val="28"/>
        </w:rPr>
        <w:t>года №</w:t>
      </w:r>
      <w:r>
        <w:rPr>
          <w:sz w:val="28"/>
          <w:szCs w:val="28"/>
        </w:rPr>
        <w:t>97-4</w:t>
      </w:r>
    </w:p>
    <w:p w:rsidR="004C368F" w:rsidRPr="00AA6467" w:rsidRDefault="004C368F" w:rsidP="004C368F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/>
        <w:ind w:left="426" w:hanging="426"/>
        <w:rPr>
          <w:sz w:val="28"/>
          <w:szCs w:val="28"/>
        </w:rPr>
      </w:pPr>
      <w:proofErr w:type="gramStart"/>
      <w:r w:rsidRPr="00AA6467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AA6467">
        <w:rPr>
          <w:sz w:val="28"/>
          <w:szCs w:val="28"/>
        </w:rPr>
        <w:t xml:space="preserve"> решение</w:t>
      </w:r>
      <w:proofErr w:type="gramEnd"/>
      <w:r w:rsidRPr="00AA6467">
        <w:rPr>
          <w:sz w:val="28"/>
          <w:szCs w:val="28"/>
        </w:rPr>
        <w:t xml:space="preserve"> вступает в силу не ранее чем по истечении</w:t>
      </w:r>
      <w:r>
        <w:rPr>
          <w:sz w:val="28"/>
          <w:szCs w:val="28"/>
        </w:rPr>
        <w:t xml:space="preserve"> одного </w:t>
      </w:r>
      <w:r w:rsidRPr="00AA6467">
        <w:rPr>
          <w:sz w:val="28"/>
          <w:szCs w:val="28"/>
        </w:rPr>
        <w:t>месяца со дня его официального опубликования и не ранее 1 января 20</w:t>
      </w:r>
      <w:r>
        <w:rPr>
          <w:sz w:val="28"/>
          <w:szCs w:val="28"/>
        </w:rPr>
        <w:t>21</w:t>
      </w:r>
      <w:r w:rsidRPr="00AA6467">
        <w:rPr>
          <w:sz w:val="28"/>
          <w:szCs w:val="28"/>
        </w:rPr>
        <w:t xml:space="preserve"> года.</w:t>
      </w:r>
    </w:p>
    <w:p w:rsidR="004C368F" w:rsidRPr="00AA6467" w:rsidRDefault="004C368F" w:rsidP="004C368F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1601"/>
        <w:ind w:left="426" w:hanging="426"/>
        <w:rPr>
          <w:rFonts w:cs="Courier New"/>
          <w:sz w:val="28"/>
          <w:szCs w:val="28"/>
        </w:rPr>
      </w:pPr>
      <w:r w:rsidRPr="00AA6467">
        <w:rPr>
          <w:sz w:val="28"/>
          <w:szCs w:val="28"/>
        </w:rPr>
        <w:t xml:space="preserve">Настоящее </w:t>
      </w:r>
      <w:proofErr w:type="gramStart"/>
      <w:r w:rsidRPr="00AA6467">
        <w:rPr>
          <w:sz w:val="28"/>
          <w:szCs w:val="28"/>
        </w:rPr>
        <w:t>решение  разместить</w:t>
      </w:r>
      <w:proofErr w:type="gramEnd"/>
      <w:r w:rsidRPr="00AA6467">
        <w:rPr>
          <w:sz w:val="28"/>
          <w:szCs w:val="28"/>
        </w:rPr>
        <w:t xml:space="preserve"> на официальном сайте и обнародовать на информационном стенде администрации сельского поселения</w:t>
      </w:r>
      <w:r>
        <w:rPr>
          <w:sz w:val="28"/>
          <w:szCs w:val="28"/>
          <w:lang w:val="ba-RU"/>
        </w:rPr>
        <w:t xml:space="preserve"> Карагушский </w:t>
      </w:r>
      <w:r w:rsidRPr="00AA6467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 </w:t>
      </w:r>
      <w:r w:rsidRPr="00AA646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</w:t>
      </w:r>
      <w:r w:rsidRPr="00AA6467">
        <w:rPr>
          <w:sz w:val="28"/>
          <w:szCs w:val="28"/>
        </w:rPr>
        <w:t xml:space="preserve">Стерлибашевский район </w:t>
      </w:r>
      <w:r>
        <w:rPr>
          <w:sz w:val="28"/>
          <w:szCs w:val="28"/>
        </w:rPr>
        <w:t xml:space="preserve"> Р</w:t>
      </w:r>
      <w:r w:rsidRPr="00AA6467">
        <w:rPr>
          <w:sz w:val="28"/>
          <w:szCs w:val="28"/>
        </w:rPr>
        <w:t>еспублики Башкортостан.</w:t>
      </w:r>
    </w:p>
    <w:p w:rsidR="004C368F" w:rsidRPr="00AA6467" w:rsidRDefault="004C368F" w:rsidP="004C368F">
      <w:pPr>
        <w:pStyle w:val="1"/>
        <w:shd w:val="clear" w:color="auto" w:fill="auto"/>
        <w:spacing w:after="0" w:line="240" w:lineRule="auto"/>
        <w:jc w:val="left"/>
        <w:rPr>
          <w:rFonts w:cs="Courier New"/>
          <w:sz w:val="28"/>
          <w:szCs w:val="28"/>
        </w:rPr>
      </w:pPr>
      <w:r w:rsidRPr="00AA6467">
        <w:rPr>
          <w:sz w:val="28"/>
          <w:szCs w:val="28"/>
        </w:rPr>
        <w:t>Глава сельского поселения</w:t>
      </w:r>
    </w:p>
    <w:p w:rsidR="004C368F" w:rsidRPr="00AA6467" w:rsidRDefault="004C368F" w:rsidP="004C368F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Карагушский </w:t>
      </w:r>
      <w:r w:rsidRPr="00AA6467">
        <w:rPr>
          <w:sz w:val="28"/>
          <w:szCs w:val="28"/>
        </w:rPr>
        <w:t>сельсовет</w:t>
      </w:r>
    </w:p>
    <w:p w:rsidR="004C368F" w:rsidRPr="00AA6467" w:rsidRDefault="004C368F" w:rsidP="004C368F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proofErr w:type="gramStart"/>
      <w:r w:rsidRPr="00AA6467">
        <w:rPr>
          <w:sz w:val="28"/>
          <w:szCs w:val="28"/>
        </w:rPr>
        <w:t>муниципального</w:t>
      </w:r>
      <w:proofErr w:type="gramEnd"/>
      <w:r w:rsidRPr="00AA6467">
        <w:rPr>
          <w:sz w:val="28"/>
          <w:szCs w:val="28"/>
        </w:rPr>
        <w:t xml:space="preserve"> района</w:t>
      </w:r>
    </w:p>
    <w:p w:rsidR="004C368F" w:rsidRPr="00AA6467" w:rsidRDefault="004C368F" w:rsidP="004C368F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AA6467">
        <w:rPr>
          <w:sz w:val="28"/>
          <w:szCs w:val="28"/>
        </w:rPr>
        <w:t>Стерлибашевский район</w:t>
      </w:r>
    </w:p>
    <w:p w:rsidR="004C368F" w:rsidRDefault="004C368F" w:rsidP="004C368F">
      <w:pPr>
        <w:pStyle w:val="1"/>
        <w:shd w:val="clear" w:color="auto" w:fill="auto"/>
        <w:spacing w:after="0" w:line="240" w:lineRule="auto"/>
        <w:jc w:val="left"/>
        <w:rPr>
          <w:rFonts w:cs="Courier New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5E65F997" wp14:editId="0924FCE3">
                <wp:simplePos x="0" y="0"/>
                <wp:positionH relativeFrom="margin">
                  <wp:posOffset>5346700</wp:posOffset>
                </wp:positionH>
                <wp:positionV relativeFrom="paragraph">
                  <wp:posOffset>167640</wp:posOffset>
                </wp:positionV>
                <wp:extent cx="1319530" cy="186690"/>
                <wp:effectExtent l="0" t="0" r="0" b="0"/>
                <wp:wrapSquare wrapText="bothSides"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68F" w:rsidRPr="00AA6467" w:rsidRDefault="004C368F" w:rsidP="004C36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5F997" id="_x0000_t202" coordsize="21600,21600" o:spt="202" path="m,l,21600r21600,l21600,xe">
                <v:stroke joinstyle="miter"/>
                <v:path gradientshapeok="t" o:connecttype="rect"/>
              </v:shapetype>
              <v:shape id="Надпись 25" o:spid="_x0000_s1026" type="#_x0000_t202" style="position:absolute;margin-left:421pt;margin-top:13.2pt;width:103.9pt;height:14.7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" filled="f" stroked="f">
                <v:textbox inset="0,0,0,0">
                  <w:txbxContent>
                    <w:p w:rsidR="004C368F" w:rsidRPr="00AA6467" w:rsidRDefault="004C368F" w:rsidP="004C368F"/>
                  </w:txbxContent>
                </v:textbox>
                <w10:wrap type="square" anchorx="margin"/>
              </v:shape>
            </w:pict>
          </mc:Fallback>
        </mc:AlternateContent>
      </w:r>
      <w:r w:rsidRPr="00AA6467">
        <w:rPr>
          <w:sz w:val="28"/>
          <w:szCs w:val="28"/>
        </w:rPr>
        <w:t>Республики Башкортостан</w:t>
      </w:r>
      <w:r>
        <w:t xml:space="preserve">                          </w:t>
      </w:r>
      <w:proofErr w:type="gramStart"/>
      <w:r>
        <w:rPr>
          <w:lang w:val="ba-RU"/>
        </w:rPr>
        <w:tab/>
      </w:r>
      <w:r>
        <w:t xml:space="preserve">  </w:t>
      </w:r>
      <w:r>
        <w:rPr>
          <w:lang w:val="ba-RU"/>
        </w:rPr>
        <w:tab/>
      </w:r>
      <w:proofErr w:type="gramEnd"/>
      <w:r>
        <w:rPr>
          <w:lang w:val="ba-RU"/>
        </w:rPr>
        <w:t xml:space="preserve">      </w:t>
      </w:r>
      <w:r>
        <w:rPr>
          <w:sz w:val="28"/>
          <w:szCs w:val="28"/>
          <w:lang w:val="ba-RU"/>
        </w:rPr>
        <w:t>Р.Ф.Туктаров</w:t>
      </w:r>
      <w:r>
        <w:t xml:space="preserve">                        </w:t>
      </w:r>
    </w:p>
    <w:p w:rsidR="004C368F" w:rsidRDefault="004C368F" w:rsidP="004C368F">
      <w:pPr>
        <w:tabs>
          <w:tab w:val="right" w:pos="10440"/>
        </w:tabs>
        <w:rPr>
          <w:b/>
          <w:bCs/>
          <w:sz w:val="26"/>
          <w:szCs w:val="26"/>
        </w:rPr>
      </w:pPr>
    </w:p>
    <w:p w:rsidR="004C368F" w:rsidRDefault="004C368F" w:rsidP="004C368F">
      <w:pPr>
        <w:tabs>
          <w:tab w:val="right" w:pos="10440"/>
        </w:tabs>
        <w:rPr>
          <w:b/>
          <w:bCs/>
          <w:sz w:val="26"/>
          <w:szCs w:val="26"/>
        </w:rPr>
      </w:pPr>
    </w:p>
    <w:p w:rsidR="004C368F" w:rsidRDefault="004C368F" w:rsidP="004C368F">
      <w:pPr>
        <w:tabs>
          <w:tab w:val="right" w:pos="10440"/>
        </w:tabs>
        <w:rPr>
          <w:b/>
          <w:bCs/>
          <w:sz w:val="26"/>
          <w:szCs w:val="26"/>
        </w:rPr>
      </w:pPr>
    </w:p>
    <w:p w:rsidR="004C368F" w:rsidRDefault="004C368F" w:rsidP="004C368F">
      <w:pPr>
        <w:tabs>
          <w:tab w:val="right" w:pos="10440"/>
        </w:tabs>
        <w:rPr>
          <w:b/>
          <w:bCs/>
          <w:sz w:val="26"/>
          <w:szCs w:val="26"/>
        </w:rPr>
      </w:pPr>
    </w:p>
    <w:p w:rsidR="004C368F" w:rsidRDefault="004C368F" w:rsidP="004C368F">
      <w:pPr>
        <w:tabs>
          <w:tab w:val="right" w:pos="10440"/>
        </w:tabs>
        <w:rPr>
          <w:b/>
          <w:bCs/>
          <w:sz w:val="26"/>
          <w:szCs w:val="26"/>
        </w:rPr>
      </w:pPr>
    </w:p>
    <w:p w:rsidR="0079025D" w:rsidRPr="004C368F" w:rsidRDefault="0079025D" w:rsidP="004C368F">
      <w:bookmarkStart w:id="0" w:name="_GoBack"/>
      <w:bookmarkEnd w:id="0"/>
    </w:p>
    <w:sectPr w:rsidR="0079025D" w:rsidRPr="004C368F" w:rsidSect="00CA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46392"/>
    <w:multiLevelType w:val="hybridMultilevel"/>
    <w:tmpl w:val="EF68F144"/>
    <w:lvl w:ilvl="0" w:tplc="184214F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40F7787B"/>
    <w:multiLevelType w:val="multilevel"/>
    <w:tmpl w:val="9BB26F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60" w:hanging="2160"/>
      </w:pPr>
      <w:rPr>
        <w:rFonts w:hint="default"/>
      </w:rPr>
    </w:lvl>
  </w:abstractNum>
  <w:abstractNum w:abstractNumId="2">
    <w:nsid w:val="42C5474F"/>
    <w:multiLevelType w:val="multilevel"/>
    <w:tmpl w:val="C57CD2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D823E26"/>
    <w:multiLevelType w:val="hybridMultilevel"/>
    <w:tmpl w:val="35846836"/>
    <w:lvl w:ilvl="0" w:tplc="8EAE2D1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5D"/>
    <w:rsid w:val="001350ED"/>
    <w:rsid w:val="004C368F"/>
    <w:rsid w:val="00680EFB"/>
    <w:rsid w:val="0079025D"/>
    <w:rsid w:val="00CA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3A662-8102-453A-8E4C-AD0CE274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025D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902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902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11">
    <w:name w:val="Style11"/>
    <w:basedOn w:val="a"/>
    <w:rsid w:val="0079025D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79025D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79025D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rsid w:val="007902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919">
    <w:name w:val="Основной текст (91) + 9"/>
    <w:aliases w:val="5 pt41,Курсив,Основной текст + 12 pt"/>
    <w:uiPriority w:val="99"/>
    <w:rsid w:val="004C368F"/>
    <w:rPr>
      <w:rFonts w:ascii="Times New Roman" w:hAnsi="Times New Roman" w:cs="Times New Roman"/>
      <w:i/>
      <w:iCs/>
      <w:spacing w:val="0"/>
      <w:sz w:val="19"/>
      <w:szCs w:val="19"/>
    </w:rPr>
  </w:style>
  <w:style w:type="paragraph" w:customStyle="1" w:styleId="1">
    <w:name w:val="Основной текст1"/>
    <w:basedOn w:val="a"/>
    <w:link w:val="a5"/>
    <w:uiPriority w:val="99"/>
    <w:rsid w:val="004C368F"/>
    <w:pPr>
      <w:widowControl w:val="0"/>
      <w:shd w:val="clear" w:color="auto" w:fill="FFFFFF"/>
      <w:spacing w:after="240" w:line="322" w:lineRule="exact"/>
      <w:jc w:val="both"/>
    </w:pPr>
    <w:rPr>
      <w:sz w:val="27"/>
      <w:szCs w:val="27"/>
    </w:rPr>
  </w:style>
  <w:style w:type="character" w:customStyle="1" w:styleId="12pt1">
    <w:name w:val="Основной текст + 12 pt1"/>
    <w:basedOn w:val="a0"/>
    <w:uiPriority w:val="99"/>
    <w:rsid w:val="004C368F"/>
    <w:rPr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4C368F"/>
    <w:rPr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C368F"/>
    <w:pPr>
      <w:widowControl w:val="0"/>
      <w:shd w:val="clear" w:color="auto" w:fill="FFFFFF"/>
      <w:spacing w:before="420" w:line="643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uiPriority w:val="99"/>
    <w:locked/>
    <w:rsid w:val="004C368F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АСП</cp:lastModifiedBy>
  <cp:revision>2</cp:revision>
  <dcterms:created xsi:type="dcterms:W3CDTF">2021-04-15T09:40:00Z</dcterms:created>
  <dcterms:modified xsi:type="dcterms:W3CDTF">2021-04-15T09:40:00Z</dcterms:modified>
</cp:coreProperties>
</file>