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40" w:rsidRPr="00E75099" w:rsidRDefault="00E75099" w:rsidP="00E75099">
      <w:pPr>
        <w:ind w:right="-314"/>
        <w:jc w:val="center"/>
        <w:rPr>
          <w:rFonts w:ascii="Times New Roman" w:hAnsi="Times New Roman"/>
          <w:sz w:val="28"/>
        </w:rPr>
      </w:pPr>
      <w:bookmarkStart w:id="0" w:name="_GoBack"/>
      <w:r w:rsidRPr="00E75099">
        <w:rPr>
          <w:rFonts w:ascii="Times New Roman" w:hAnsi="Times New Roman"/>
          <w:sz w:val="28"/>
        </w:rPr>
        <w:t>В рамках государственной программы Российской Федерации «Комплексное развитие сельских территорий» утвержденной постановлением Правительства РФ от 31 мая 2019 года №696 граждан</w:t>
      </w:r>
      <w:r w:rsidR="004F2F93">
        <w:rPr>
          <w:rFonts w:ascii="Times New Roman" w:hAnsi="Times New Roman"/>
          <w:sz w:val="28"/>
        </w:rPr>
        <w:t>е могут улучшить свои жилищные условия путем оформления сельской ипотеки на приобретение /строительство</w:t>
      </w:r>
    </w:p>
    <w:bookmarkEnd w:id="0"/>
    <w:p w:rsidR="00C97440" w:rsidRDefault="00C97440" w:rsidP="00C97440">
      <w:pPr>
        <w:spacing w:after="0" w:line="240" w:lineRule="auto"/>
        <w:jc w:val="center"/>
        <w:rPr>
          <w:rFonts w:ascii="Times New Roman" w:hAnsi="Times New Roman"/>
          <w:i/>
          <w:sz w:val="20"/>
          <w:szCs w:val="20"/>
        </w:rPr>
      </w:pPr>
    </w:p>
    <w:p w:rsidR="00C97440" w:rsidRDefault="00E75099" w:rsidP="00C97440">
      <w:pPr>
        <w:pStyle w:val="ConsPlusTitle"/>
        <w:jc w:val="center"/>
        <w:rPr>
          <w:rFonts w:ascii="Times New Roman" w:hAnsi="Times New Roman"/>
          <w:i/>
          <w:sz w:val="20"/>
        </w:rPr>
      </w:pPr>
      <w:r w:rsidRPr="00EA24D2">
        <w:rPr>
          <w:rFonts w:ascii="Times New Roman" w:hAnsi="Times New Roman"/>
          <w:bCs/>
          <w:i/>
          <w:sz w:val="20"/>
        </w:rPr>
        <w:t xml:space="preserve"> </w:t>
      </w:r>
      <w:r w:rsidR="00C97440" w:rsidRPr="00EA24D2">
        <w:rPr>
          <w:rFonts w:ascii="Times New Roman" w:hAnsi="Times New Roman"/>
          <w:bCs/>
          <w:i/>
          <w:sz w:val="20"/>
        </w:rPr>
        <w:t>(Карточка кредитного продукта разработана на основе Правил предоставления субсидий из федерального бюджета российским кредитным организациям и акционерному обществу «ДОМ</w:t>
      </w:r>
      <w:proofErr w:type="gramStart"/>
      <w:r w:rsidR="00C97440" w:rsidRPr="00EA24D2">
        <w:rPr>
          <w:rFonts w:ascii="Times New Roman" w:hAnsi="Times New Roman"/>
          <w:bCs/>
          <w:i/>
          <w:sz w:val="20"/>
        </w:rPr>
        <w:t>.Р</w:t>
      </w:r>
      <w:proofErr w:type="gramEnd"/>
      <w:r w:rsidR="00C97440" w:rsidRPr="00EA24D2">
        <w:rPr>
          <w:rFonts w:ascii="Times New Roman" w:hAnsi="Times New Roman"/>
          <w:bCs/>
          <w:i/>
          <w:sz w:val="20"/>
        </w:rPr>
        <w:t xml:space="preserve">Ф» на возмещение недополученных доходов по выданным </w:t>
      </w:r>
      <w:r w:rsidR="00C97440">
        <w:rPr>
          <w:rFonts w:ascii="Times New Roman" w:hAnsi="Times New Roman"/>
          <w:bCs/>
          <w:i/>
          <w:sz w:val="20"/>
        </w:rPr>
        <w:t xml:space="preserve">(приобретенным) </w:t>
      </w:r>
      <w:r w:rsidR="00C97440" w:rsidRPr="00EA24D2">
        <w:rPr>
          <w:rFonts w:ascii="Times New Roman" w:hAnsi="Times New Roman"/>
          <w:bCs/>
          <w:i/>
          <w:sz w:val="20"/>
        </w:rPr>
        <w:t xml:space="preserve">жилищным (ипотечным) кредитам (займам), предоставленным гражданам </w:t>
      </w:r>
      <w:r w:rsidR="00C97440">
        <w:rPr>
          <w:rFonts w:ascii="Times New Roman" w:hAnsi="Times New Roman"/>
          <w:bCs/>
          <w:i/>
          <w:sz w:val="20"/>
        </w:rPr>
        <w:t>Р</w:t>
      </w:r>
      <w:r w:rsidR="00C97440" w:rsidRPr="00EA24D2">
        <w:rPr>
          <w:rFonts w:ascii="Times New Roman" w:hAnsi="Times New Roman"/>
          <w:bCs/>
          <w:i/>
          <w:sz w:val="20"/>
        </w:rPr>
        <w:t xml:space="preserve">оссийской </w:t>
      </w:r>
      <w:r w:rsidR="00C97440">
        <w:rPr>
          <w:rFonts w:ascii="Times New Roman" w:hAnsi="Times New Roman"/>
          <w:bCs/>
          <w:i/>
          <w:sz w:val="20"/>
        </w:rPr>
        <w:t>Ф</w:t>
      </w:r>
      <w:r w:rsidR="00C97440" w:rsidRPr="00EA24D2">
        <w:rPr>
          <w:rFonts w:ascii="Times New Roman" w:hAnsi="Times New Roman"/>
          <w:bCs/>
          <w:i/>
          <w:sz w:val="20"/>
        </w:rPr>
        <w:t xml:space="preserve">едерации на строительство (приобретение) жилого помещения (жилого дома) на сельских территориях </w:t>
      </w:r>
      <w:r w:rsidR="00C97440" w:rsidRPr="00F62C57">
        <w:rPr>
          <w:rFonts w:ascii="Times New Roman" w:hAnsi="Times New Roman"/>
          <w:i/>
          <w:sz w:val="20"/>
        </w:rPr>
        <w:t>(сельских агломерациях)</w:t>
      </w:r>
      <w:r w:rsidR="00C97440">
        <w:rPr>
          <w:rFonts w:ascii="Times New Roman" w:hAnsi="Times New Roman"/>
          <w:i/>
          <w:sz w:val="20"/>
        </w:rPr>
        <w:t>, утвержденных постановлением Правительства Российской Федерации от 30.11.2019 № 1567 (далее – Правила 1567</w:t>
      </w:r>
      <w:r w:rsidR="00C97440" w:rsidRPr="00F62C57">
        <w:rPr>
          <w:rFonts w:ascii="Times New Roman" w:hAnsi="Times New Roman"/>
          <w:i/>
          <w:sz w:val="20"/>
        </w:rPr>
        <w:t>)</w:t>
      </w:r>
    </w:p>
    <w:p w:rsidR="00C97440" w:rsidRPr="00894670" w:rsidRDefault="00C97440" w:rsidP="00C97440">
      <w:pPr>
        <w:pStyle w:val="ConsPlusTitle"/>
        <w:jc w:val="center"/>
        <w:rPr>
          <w:rFonts w:ascii="Times New Roman" w:hAnsi="Times New Roman"/>
          <w:bCs/>
          <w:i/>
          <w:sz w:val="20"/>
        </w:rPr>
      </w:pPr>
    </w:p>
    <w:tbl>
      <w:tblPr>
        <w:tblW w:w="15117" w:type="dxa"/>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2808"/>
        <w:gridCol w:w="11125"/>
      </w:tblGrid>
      <w:tr w:rsidR="00C97440" w:rsidRPr="0092663A" w:rsidTr="00E75099">
        <w:trPr>
          <w:jc w:val="center"/>
        </w:trPr>
        <w:tc>
          <w:tcPr>
            <w:tcW w:w="15117" w:type="dxa"/>
            <w:gridSpan w:val="3"/>
            <w:shd w:val="clear" w:color="auto" w:fill="A6A6A6"/>
            <w:vAlign w:val="center"/>
          </w:tcPr>
          <w:p w:rsidR="00C97440" w:rsidRPr="0092663A" w:rsidRDefault="00C97440" w:rsidP="00FD0AC8">
            <w:pPr>
              <w:spacing w:after="0" w:line="240" w:lineRule="auto"/>
              <w:jc w:val="center"/>
              <w:rPr>
                <w:rFonts w:ascii="Times New Roman" w:eastAsia="Times New Roman" w:hAnsi="Times New Roman"/>
                <w:b/>
                <w:bCs/>
                <w:sz w:val="20"/>
                <w:szCs w:val="20"/>
                <w:lang w:eastAsia="ru-RU"/>
              </w:rPr>
            </w:pPr>
            <w:r w:rsidRPr="0092663A">
              <w:rPr>
                <w:rFonts w:ascii="Times New Roman" w:eastAsia="Times New Roman" w:hAnsi="Times New Roman"/>
                <w:b/>
                <w:bCs/>
                <w:sz w:val="20"/>
                <w:szCs w:val="20"/>
                <w:lang w:eastAsia="ru-RU"/>
              </w:rPr>
              <w:t xml:space="preserve">«Ипотечный кредит с льготной процентной ставкой </w:t>
            </w:r>
          </w:p>
          <w:p w:rsidR="00C97440" w:rsidRPr="0092663A" w:rsidRDefault="00C97440" w:rsidP="00FD0AC8">
            <w:pPr>
              <w:spacing w:after="0" w:line="240" w:lineRule="auto"/>
              <w:jc w:val="center"/>
              <w:rPr>
                <w:rFonts w:ascii="Times New Roman" w:eastAsia="Times New Roman" w:hAnsi="Times New Roman"/>
                <w:b/>
                <w:bCs/>
                <w:sz w:val="20"/>
                <w:szCs w:val="20"/>
                <w:lang w:eastAsia="ru-RU"/>
              </w:rPr>
            </w:pPr>
            <w:r w:rsidRPr="0092663A">
              <w:rPr>
                <w:rFonts w:ascii="Times New Roman" w:eastAsia="Times New Roman" w:hAnsi="Times New Roman"/>
                <w:b/>
                <w:bCs/>
                <w:sz w:val="20"/>
                <w:szCs w:val="20"/>
                <w:lang w:eastAsia="ru-RU"/>
              </w:rPr>
              <w:t>для граждан Российской Федерации на строительство (приобретение) жилого помещения на сельских территориях»</w:t>
            </w:r>
          </w:p>
        </w:tc>
      </w:tr>
      <w:tr w:rsidR="00C97440" w:rsidRPr="0092663A" w:rsidTr="00E75099">
        <w:trPr>
          <w:jc w:val="center"/>
        </w:trPr>
        <w:tc>
          <w:tcPr>
            <w:tcW w:w="1184" w:type="dxa"/>
            <w:vMerge w:val="restart"/>
            <w:shd w:val="clear" w:color="auto" w:fill="F2F2F2"/>
            <w:vAlign w:val="center"/>
          </w:tcPr>
          <w:p w:rsidR="00C97440" w:rsidRPr="0092663A" w:rsidRDefault="00C97440" w:rsidP="00FD0AC8">
            <w:pPr>
              <w:spacing w:after="0" w:line="240" w:lineRule="auto"/>
              <w:jc w:val="center"/>
              <w:rPr>
                <w:rFonts w:ascii="Times New Roman" w:eastAsia="Times New Roman" w:hAnsi="Times New Roman"/>
                <w:b/>
                <w:bCs/>
                <w:sz w:val="20"/>
                <w:szCs w:val="20"/>
                <w:lang w:eastAsia="ru-RU"/>
              </w:rPr>
            </w:pPr>
            <w:r w:rsidRPr="0092663A">
              <w:rPr>
                <w:rFonts w:ascii="Times New Roman" w:eastAsia="Times New Roman" w:hAnsi="Times New Roman"/>
                <w:b/>
                <w:bCs/>
                <w:sz w:val="20"/>
                <w:szCs w:val="20"/>
                <w:lang w:eastAsia="ru-RU"/>
              </w:rPr>
              <w:t xml:space="preserve">№ </w:t>
            </w:r>
            <w:proofErr w:type="gramStart"/>
            <w:r w:rsidRPr="0092663A">
              <w:rPr>
                <w:rFonts w:ascii="Times New Roman" w:eastAsia="Times New Roman" w:hAnsi="Times New Roman"/>
                <w:b/>
                <w:bCs/>
                <w:sz w:val="20"/>
                <w:szCs w:val="20"/>
                <w:lang w:eastAsia="ru-RU"/>
              </w:rPr>
              <w:t>п</w:t>
            </w:r>
            <w:proofErr w:type="gramEnd"/>
            <w:r w:rsidRPr="0092663A">
              <w:rPr>
                <w:rFonts w:ascii="Times New Roman" w:eastAsia="Times New Roman" w:hAnsi="Times New Roman"/>
                <w:b/>
                <w:bCs/>
                <w:sz w:val="20"/>
                <w:szCs w:val="20"/>
                <w:lang w:eastAsia="ru-RU"/>
              </w:rPr>
              <w:t>/п</w:t>
            </w:r>
          </w:p>
        </w:tc>
        <w:tc>
          <w:tcPr>
            <w:tcW w:w="2808" w:type="dxa"/>
            <w:vMerge w:val="restart"/>
            <w:shd w:val="clear" w:color="auto" w:fill="F2F2F2"/>
            <w:vAlign w:val="center"/>
          </w:tcPr>
          <w:p w:rsidR="00C97440" w:rsidRPr="0092663A" w:rsidRDefault="00C97440" w:rsidP="00FD0AC8">
            <w:pPr>
              <w:spacing w:after="0" w:line="240" w:lineRule="auto"/>
              <w:jc w:val="center"/>
              <w:rPr>
                <w:rFonts w:ascii="Times New Roman" w:eastAsia="Times New Roman" w:hAnsi="Times New Roman"/>
                <w:b/>
                <w:bCs/>
                <w:sz w:val="20"/>
                <w:szCs w:val="20"/>
                <w:lang w:eastAsia="ru-RU"/>
              </w:rPr>
            </w:pPr>
            <w:r w:rsidRPr="0092663A">
              <w:rPr>
                <w:rFonts w:ascii="Times New Roman" w:eastAsia="Times New Roman" w:hAnsi="Times New Roman"/>
                <w:b/>
                <w:bCs/>
                <w:sz w:val="20"/>
                <w:szCs w:val="20"/>
                <w:lang w:eastAsia="ru-RU"/>
              </w:rPr>
              <w:t>Наименование статьи</w:t>
            </w:r>
          </w:p>
        </w:tc>
        <w:tc>
          <w:tcPr>
            <w:tcW w:w="11125" w:type="dxa"/>
            <w:shd w:val="clear" w:color="auto" w:fill="F2F2F2"/>
            <w:vAlign w:val="center"/>
          </w:tcPr>
          <w:p w:rsidR="00C97440" w:rsidRPr="0092663A" w:rsidRDefault="00C97440" w:rsidP="00FD0AC8">
            <w:pPr>
              <w:spacing w:after="0" w:line="240" w:lineRule="auto"/>
              <w:jc w:val="center"/>
              <w:rPr>
                <w:rFonts w:ascii="Times New Roman" w:eastAsia="Times New Roman" w:hAnsi="Times New Roman"/>
                <w:b/>
                <w:bCs/>
                <w:sz w:val="20"/>
                <w:szCs w:val="20"/>
                <w:lang w:eastAsia="ru-RU"/>
              </w:rPr>
            </w:pPr>
            <w:r w:rsidRPr="0092663A">
              <w:rPr>
                <w:rFonts w:ascii="Times New Roman" w:eastAsia="Times New Roman" w:hAnsi="Times New Roman"/>
                <w:b/>
                <w:bCs/>
                <w:sz w:val="20"/>
                <w:szCs w:val="20"/>
                <w:lang w:eastAsia="ru-RU"/>
              </w:rPr>
              <w:t>Описание</w:t>
            </w:r>
          </w:p>
        </w:tc>
      </w:tr>
      <w:tr w:rsidR="00E75099" w:rsidRPr="0092663A" w:rsidTr="00E75099">
        <w:trPr>
          <w:jc w:val="center"/>
        </w:trPr>
        <w:tc>
          <w:tcPr>
            <w:tcW w:w="1184" w:type="dxa"/>
            <w:vMerge/>
            <w:shd w:val="clear" w:color="auto" w:fill="F2F2F2"/>
            <w:vAlign w:val="center"/>
          </w:tcPr>
          <w:p w:rsidR="00E75099" w:rsidRPr="0092663A" w:rsidRDefault="00E75099" w:rsidP="00FD0AC8">
            <w:pPr>
              <w:spacing w:after="0" w:line="240" w:lineRule="auto"/>
              <w:jc w:val="center"/>
              <w:rPr>
                <w:rFonts w:ascii="Times New Roman" w:eastAsia="Times New Roman" w:hAnsi="Times New Roman"/>
                <w:b/>
                <w:bCs/>
                <w:sz w:val="20"/>
                <w:szCs w:val="20"/>
                <w:lang w:eastAsia="ru-RU"/>
              </w:rPr>
            </w:pPr>
          </w:p>
        </w:tc>
        <w:tc>
          <w:tcPr>
            <w:tcW w:w="2808" w:type="dxa"/>
            <w:vMerge/>
            <w:shd w:val="clear" w:color="auto" w:fill="F2F2F2"/>
            <w:vAlign w:val="center"/>
          </w:tcPr>
          <w:p w:rsidR="00E75099" w:rsidRPr="0092663A" w:rsidRDefault="00E75099" w:rsidP="00FD0AC8">
            <w:pPr>
              <w:spacing w:after="0" w:line="240" w:lineRule="auto"/>
              <w:jc w:val="center"/>
              <w:rPr>
                <w:rFonts w:ascii="Times New Roman" w:eastAsia="Times New Roman" w:hAnsi="Times New Roman"/>
                <w:b/>
                <w:bCs/>
                <w:sz w:val="20"/>
                <w:szCs w:val="20"/>
                <w:lang w:eastAsia="ru-RU"/>
              </w:rPr>
            </w:pPr>
          </w:p>
        </w:tc>
        <w:tc>
          <w:tcPr>
            <w:tcW w:w="11125" w:type="dxa"/>
            <w:shd w:val="clear" w:color="auto" w:fill="F2F2F2"/>
          </w:tcPr>
          <w:p w:rsidR="00E75099" w:rsidRPr="0092663A" w:rsidRDefault="00E75099" w:rsidP="00FD0AC8">
            <w:pPr>
              <w:spacing w:after="0" w:line="240" w:lineRule="auto"/>
              <w:jc w:val="center"/>
              <w:rPr>
                <w:rFonts w:ascii="Times New Roman" w:eastAsia="Times New Roman" w:hAnsi="Times New Roman"/>
                <w:b/>
                <w:bCs/>
                <w:sz w:val="20"/>
                <w:szCs w:val="20"/>
                <w:lang w:eastAsia="ru-RU"/>
              </w:rPr>
            </w:pPr>
            <w:r w:rsidRPr="0092663A">
              <w:rPr>
                <w:rFonts w:ascii="Times New Roman" w:eastAsia="Times New Roman" w:hAnsi="Times New Roman"/>
                <w:b/>
                <w:bCs/>
                <w:sz w:val="20"/>
                <w:szCs w:val="20"/>
                <w:lang w:eastAsia="ru-RU"/>
              </w:rPr>
              <w:t xml:space="preserve">для клиентов АО «Россельхозбанк», </w:t>
            </w:r>
          </w:p>
          <w:p w:rsidR="00E75099" w:rsidRPr="0092663A" w:rsidRDefault="00E75099" w:rsidP="00FD0AC8">
            <w:pPr>
              <w:spacing w:after="0" w:line="240" w:lineRule="auto"/>
              <w:jc w:val="center"/>
              <w:rPr>
                <w:rFonts w:ascii="Times New Roman" w:eastAsia="Times New Roman" w:hAnsi="Times New Roman"/>
                <w:b/>
                <w:bCs/>
                <w:sz w:val="20"/>
                <w:szCs w:val="20"/>
                <w:lang w:eastAsia="ru-RU"/>
              </w:rPr>
            </w:pPr>
            <w:proofErr w:type="gramStart"/>
            <w:r w:rsidRPr="0092663A">
              <w:rPr>
                <w:rFonts w:ascii="Times New Roman" w:eastAsia="Times New Roman" w:hAnsi="Times New Roman"/>
                <w:b/>
                <w:bCs/>
                <w:sz w:val="20"/>
                <w:szCs w:val="20"/>
                <w:lang w:eastAsia="ru-RU"/>
              </w:rPr>
              <w:t>заинтересованных</w:t>
            </w:r>
            <w:proofErr w:type="gramEnd"/>
            <w:r w:rsidRPr="0092663A">
              <w:rPr>
                <w:rFonts w:ascii="Times New Roman" w:eastAsia="Times New Roman" w:hAnsi="Times New Roman"/>
                <w:b/>
                <w:bCs/>
                <w:sz w:val="20"/>
                <w:szCs w:val="20"/>
                <w:lang w:eastAsia="ru-RU"/>
              </w:rPr>
              <w:t xml:space="preserve"> в приобретении продукта</w:t>
            </w: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1.</w:t>
            </w:r>
          </w:p>
        </w:tc>
        <w:tc>
          <w:tcPr>
            <w:tcW w:w="2808" w:type="dxa"/>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Целевое использование кредита</w:t>
            </w:r>
          </w:p>
        </w:tc>
        <w:tc>
          <w:tcPr>
            <w:tcW w:w="11125" w:type="dxa"/>
          </w:tcPr>
          <w:p w:rsidR="00E75099" w:rsidRPr="00646CE8" w:rsidRDefault="00E75099" w:rsidP="00FD0AC8">
            <w:pPr>
              <w:numPr>
                <w:ilvl w:val="1"/>
                <w:numId w:val="9"/>
              </w:numPr>
              <w:tabs>
                <w:tab w:val="left" w:pos="318"/>
                <w:tab w:val="left" w:pos="7155"/>
              </w:tabs>
              <w:autoSpaceDE w:val="0"/>
              <w:autoSpaceDN w:val="0"/>
              <w:adjustRightInd w:val="0"/>
              <w:spacing w:after="0" w:line="240" w:lineRule="auto"/>
              <w:ind w:left="-57" w:right="-18" w:firstLine="0"/>
              <w:jc w:val="both"/>
              <w:rPr>
                <w:rFonts w:ascii="Times New Roman" w:eastAsia="Times New Roman" w:hAnsi="Times New Roman"/>
                <w:sz w:val="20"/>
                <w:szCs w:val="20"/>
                <w:lang w:eastAsia="ru-RU"/>
              </w:rPr>
            </w:pPr>
            <w:r w:rsidRPr="00646CE8">
              <w:rPr>
                <w:rFonts w:ascii="Times New Roman" w:eastAsia="Times New Roman" w:hAnsi="Times New Roman"/>
                <w:iCs/>
                <w:sz w:val="20"/>
                <w:szCs w:val="20"/>
                <w:lang w:eastAsia="ru-RU"/>
              </w:rPr>
              <w:t>Приобретение у физического и (или) юридического лица</w:t>
            </w:r>
            <w:r w:rsidRPr="00646CE8">
              <w:rPr>
                <w:rFonts w:ascii="Times New Roman" w:eastAsia="Times New Roman" w:hAnsi="Times New Roman"/>
                <w:iCs/>
                <w:sz w:val="20"/>
                <w:szCs w:val="20"/>
                <w:lang w:eastAsia="ru-RU"/>
              </w:rPr>
              <w:fldChar w:fldCharType="begin"/>
            </w:r>
            <w:r w:rsidRPr="00646CE8">
              <w:rPr>
                <w:rFonts w:ascii="Times New Roman" w:eastAsia="Times New Roman" w:hAnsi="Times New Roman"/>
                <w:iCs/>
                <w:sz w:val="20"/>
                <w:szCs w:val="20"/>
                <w:lang w:eastAsia="ru-RU"/>
              </w:rPr>
              <w:instrText xml:space="preserve"> NOTEREF _Ref21082795 \f \h  \* MERGEFORMAT </w:instrText>
            </w:r>
            <w:r w:rsidRPr="00646CE8">
              <w:rPr>
                <w:rFonts w:ascii="Times New Roman" w:eastAsia="Times New Roman" w:hAnsi="Times New Roman"/>
                <w:iCs/>
                <w:sz w:val="20"/>
                <w:szCs w:val="20"/>
                <w:lang w:eastAsia="ru-RU"/>
              </w:rPr>
            </w:r>
            <w:r w:rsidRPr="00646CE8">
              <w:rPr>
                <w:rFonts w:ascii="Times New Roman" w:eastAsia="Times New Roman" w:hAnsi="Times New Roman"/>
                <w:iCs/>
                <w:sz w:val="20"/>
                <w:szCs w:val="20"/>
                <w:lang w:eastAsia="ru-RU"/>
              </w:rPr>
              <w:fldChar w:fldCharType="separate"/>
            </w:r>
            <w:r w:rsidRPr="00C97440">
              <w:rPr>
                <w:rStyle w:val="a5"/>
                <w:rFonts w:ascii="Times New Roman" w:hAnsi="Times New Roman"/>
                <w:sz w:val="20"/>
                <w:szCs w:val="20"/>
              </w:rPr>
              <w:t>1</w:t>
            </w:r>
            <w:r w:rsidRPr="00646CE8">
              <w:rPr>
                <w:rFonts w:ascii="Times New Roman" w:eastAsia="Times New Roman" w:hAnsi="Times New Roman"/>
                <w:iCs/>
                <w:sz w:val="20"/>
                <w:szCs w:val="20"/>
                <w:lang w:eastAsia="ru-RU"/>
              </w:rPr>
              <w:fldChar w:fldCharType="end"/>
            </w:r>
            <w:r w:rsidRPr="00646CE8">
              <w:rPr>
                <w:rFonts w:ascii="Times New Roman" w:eastAsia="Times New Roman" w:hAnsi="Times New Roman"/>
                <w:iCs/>
                <w:sz w:val="20"/>
                <w:szCs w:val="20"/>
                <w:lang w:eastAsia="ru-RU"/>
              </w:rPr>
              <w:t>, индивидуального предпринимателя:</w:t>
            </w:r>
          </w:p>
          <w:p w:rsidR="00E75099" w:rsidRPr="00646CE8" w:rsidRDefault="00E75099" w:rsidP="00FD0AC8">
            <w:pPr>
              <w:tabs>
                <w:tab w:val="left" w:pos="318"/>
                <w:tab w:val="left" w:pos="7155"/>
              </w:tabs>
              <w:autoSpaceDE w:val="0"/>
              <w:autoSpaceDN w:val="0"/>
              <w:adjustRightInd w:val="0"/>
              <w:spacing w:after="0" w:line="240" w:lineRule="auto"/>
              <w:ind w:left="-57" w:right="-18"/>
              <w:jc w:val="both"/>
              <w:rPr>
                <w:rFonts w:ascii="Times New Roman" w:eastAsia="Times New Roman" w:hAnsi="Times New Roman"/>
                <w:sz w:val="20"/>
                <w:szCs w:val="20"/>
                <w:lang w:eastAsia="ru-RU"/>
              </w:rPr>
            </w:pPr>
            <w:r w:rsidRPr="00646CE8">
              <w:rPr>
                <w:rFonts w:ascii="Times New Roman" w:eastAsia="Times New Roman" w:hAnsi="Times New Roman"/>
                <w:iCs/>
                <w:sz w:val="20"/>
                <w:szCs w:val="20"/>
                <w:lang w:eastAsia="ru-RU"/>
              </w:rPr>
              <w:t xml:space="preserve">- готового жилого помещения, соответствующего требованиям, указанным в пункте 19 Правил 1567, по договору купли-продажи, </w:t>
            </w:r>
            <w:proofErr w:type="gramStart"/>
            <w:r w:rsidRPr="00646CE8">
              <w:rPr>
                <w:rFonts w:ascii="Times New Roman" w:eastAsia="Times New Roman" w:hAnsi="Times New Roman"/>
                <w:iCs/>
                <w:sz w:val="20"/>
                <w:szCs w:val="20"/>
                <w:lang w:eastAsia="ru-RU"/>
              </w:rPr>
              <w:t>которое</w:t>
            </w:r>
            <w:proofErr w:type="gramEnd"/>
            <w:r w:rsidRPr="00646CE8">
              <w:rPr>
                <w:rFonts w:ascii="Times New Roman" w:eastAsia="Times New Roman" w:hAnsi="Times New Roman"/>
                <w:iCs/>
                <w:sz w:val="20"/>
                <w:szCs w:val="20"/>
                <w:lang w:eastAsia="ru-RU"/>
              </w:rPr>
              <w:t xml:space="preserve"> находится в многоквартирном доме высотой не более 5 этажей, расположенном на сельских территориях (сельских агломерациях)</w:t>
            </w:r>
            <w:r w:rsidRPr="00646CE8">
              <w:rPr>
                <w:rFonts w:ascii="Times New Roman" w:eastAsia="Times New Roman" w:hAnsi="Times New Roman"/>
                <w:iCs/>
                <w:sz w:val="20"/>
                <w:szCs w:val="20"/>
                <w:lang w:eastAsia="ru-RU"/>
              </w:rPr>
              <w:fldChar w:fldCharType="begin"/>
            </w:r>
            <w:r w:rsidRPr="00646CE8">
              <w:rPr>
                <w:rFonts w:ascii="Times New Roman" w:eastAsia="Times New Roman" w:hAnsi="Times New Roman"/>
                <w:iCs/>
                <w:sz w:val="20"/>
                <w:szCs w:val="20"/>
                <w:lang w:eastAsia="ru-RU"/>
              </w:rPr>
              <w:instrText xml:space="preserve"> NOTEREF _Ref21081876 \f \h  \* MERGEFORMAT </w:instrText>
            </w:r>
            <w:r w:rsidRPr="00646CE8">
              <w:rPr>
                <w:rFonts w:ascii="Times New Roman" w:eastAsia="Times New Roman" w:hAnsi="Times New Roman"/>
                <w:iCs/>
                <w:sz w:val="20"/>
                <w:szCs w:val="20"/>
                <w:lang w:eastAsia="ru-RU"/>
              </w:rPr>
            </w:r>
            <w:r w:rsidRPr="00646CE8">
              <w:rPr>
                <w:rFonts w:ascii="Times New Roman" w:eastAsia="Times New Roman" w:hAnsi="Times New Roman"/>
                <w:iCs/>
                <w:sz w:val="20"/>
                <w:szCs w:val="20"/>
                <w:lang w:eastAsia="ru-RU"/>
              </w:rPr>
              <w:fldChar w:fldCharType="separate"/>
            </w:r>
            <w:r w:rsidRPr="00C97440">
              <w:rPr>
                <w:rStyle w:val="a5"/>
                <w:rFonts w:ascii="Times New Roman" w:hAnsi="Times New Roman"/>
                <w:sz w:val="20"/>
                <w:szCs w:val="20"/>
              </w:rPr>
              <w:t>3</w:t>
            </w:r>
            <w:r w:rsidRPr="00646CE8">
              <w:rPr>
                <w:rFonts w:ascii="Times New Roman" w:eastAsia="Times New Roman" w:hAnsi="Times New Roman"/>
                <w:iCs/>
                <w:sz w:val="20"/>
                <w:szCs w:val="20"/>
                <w:lang w:eastAsia="ru-RU"/>
              </w:rPr>
              <w:fldChar w:fldCharType="end"/>
            </w:r>
            <w:r w:rsidRPr="00646CE8">
              <w:rPr>
                <w:rFonts w:ascii="Times New Roman" w:eastAsia="Times New Roman" w:hAnsi="Times New Roman"/>
                <w:iCs/>
                <w:sz w:val="20"/>
                <w:szCs w:val="20"/>
                <w:lang w:eastAsia="ru-RU"/>
              </w:rPr>
              <w:t>.</w:t>
            </w:r>
          </w:p>
          <w:p w:rsidR="00E75099" w:rsidRPr="00646CE8" w:rsidRDefault="00E75099" w:rsidP="00FD0AC8">
            <w:pPr>
              <w:numPr>
                <w:ilvl w:val="1"/>
                <w:numId w:val="9"/>
              </w:numPr>
              <w:tabs>
                <w:tab w:val="left" w:pos="338"/>
                <w:tab w:val="left" w:pos="7155"/>
              </w:tabs>
              <w:autoSpaceDE w:val="0"/>
              <w:autoSpaceDN w:val="0"/>
              <w:adjustRightInd w:val="0"/>
              <w:spacing w:after="0" w:line="240" w:lineRule="auto"/>
              <w:ind w:left="-57" w:right="-18" w:firstLine="0"/>
              <w:jc w:val="both"/>
              <w:rPr>
                <w:rFonts w:ascii="Times New Roman" w:eastAsia="Times New Roman" w:hAnsi="Times New Roman"/>
                <w:sz w:val="20"/>
                <w:szCs w:val="20"/>
                <w:lang w:eastAsia="ru-RU"/>
              </w:rPr>
            </w:pPr>
            <w:r w:rsidRPr="00646CE8">
              <w:rPr>
                <w:rFonts w:ascii="Times New Roman" w:eastAsia="Times New Roman" w:hAnsi="Times New Roman"/>
                <w:iCs/>
                <w:sz w:val="20"/>
                <w:szCs w:val="20"/>
                <w:lang w:eastAsia="ru-RU"/>
              </w:rPr>
              <w:t>Приобретение у физического и (или) юридического лица</w:t>
            </w:r>
            <w:r w:rsidRPr="00646CE8">
              <w:rPr>
                <w:rStyle w:val="a5"/>
                <w:rFonts w:ascii="Times New Roman" w:eastAsia="Times New Roman" w:hAnsi="Times New Roman"/>
                <w:iCs/>
                <w:sz w:val="20"/>
                <w:szCs w:val="20"/>
                <w:lang w:eastAsia="ru-RU"/>
              </w:rPr>
              <w:footnoteReference w:id="1"/>
            </w:r>
            <w:r w:rsidRPr="00646CE8">
              <w:rPr>
                <w:rFonts w:ascii="Times New Roman" w:eastAsia="Times New Roman" w:hAnsi="Times New Roman"/>
                <w:iCs/>
                <w:sz w:val="20"/>
                <w:szCs w:val="20"/>
                <w:lang w:eastAsia="ru-RU"/>
              </w:rPr>
              <w:t>, индивидуального предпринимателя:</w:t>
            </w:r>
          </w:p>
          <w:p w:rsidR="00E75099" w:rsidRPr="00646CE8" w:rsidRDefault="00E75099" w:rsidP="00FD0AC8">
            <w:pPr>
              <w:tabs>
                <w:tab w:val="left" w:pos="338"/>
                <w:tab w:val="left" w:pos="7155"/>
              </w:tabs>
              <w:autoSpaceDE w:val="0"/>
              <w:autoSpaceDN w:val="0"/>
              <w:adjustRightInd w:val="0"/>
              <w:spacing w:after="0" w:line="240" w:lineRule="auto"/>
              <w:ind w:left="-57" w:right="-18"/>
              <w:jc w:val="both"/>
              <w:rPr>
                <w:rFonts w:ascii="Times New Roman" w:eastAsia="Times New Roman" w:hAnsi="Times New Roman"/>
                <w:sz w:val="20"/>
                <w:szCs w:val="20"/>
                <w:lang w:eastAsia="ru-RU"/>
              </w:rPr>
            </w:pPr>
            <w:r w:rsidRPr="00646CE8">
              <w:rPr>
                <w:rFonts w:ascii="Times New Roman" w:eastAsia="Times New Roman" w:hAnsi="Times New Roman"/>
                <w:iCs/>
                <w:sz w:val="20"/>
                <w:szCs w:val="20"/>
                <w:lang w:eastAsia="ru-RU"/>
              </w:rPr>
              <w:t>- жилого помещения, находящегося на этапе строительства, по договору участия в долевом строительстве/договору уступки прав требования по указанному договору, которое находится в многоквартирном доме высотой не более 5 этажей, расположенном на сельских территориях (сельских агломерациях)</w:t>
            </w:r>
            <w:r w:rsidRPr="00646CE8">
              <w:rPr>
                <w:rFonts w:ascii="Times New Roman" w:eastAsia="Times New Roman" w:hAnsi="Times New Roman"/>
                <w:iCs/>
                <w:sz w:val="20"/>
                <w:szCs w:val="20"/>
                <w:lang w:eastAsia="ru-RU"/>
              </w:rPr>
              <w:fldChar w:fldCharType="begin"/>
            </w:r>
            <w:r w:rsidRPr="00646CE8">
              <w:rPr>
                <w:rFonts w:ascii="Times New Roman" w:eastAsia="Times New Roman" w:hAnsi="Times New Roman"/>
                <w:iCs/>
                <w:sz w:val="20"/>
                <w:szCs w:val="20"/>
                <w:lang w:eastAsia="ru-RU"/>
              </w:rPr>
              <w:instrText xml:space="preserve"> NOTEREF _Ref21081876 \f \h  \* MERGEFORMAT </w:instrText>
            </w:r>
            <w:r w:rsidRPr="00646CE8">
              <w:rPr>
                <w:rFonts w:ascii="Times New Roman" w:eastAsia="Times New Roman" w:hAnsi="Times New Roman"/>
                <w:iCs/>
                <w:sz w:val="20"/>
                <w:szCs w:val="20"/>
                <w:lang w:eastAsia="ru-RU"/>
              </w:rPr>
            </w:r>
            <w:r w:rsidRPr="00646CE8">
              <w:rPr>
                <w:rFonts w:ascii="Times New Roman" w:eastAsia="Times New Roman" w:hAnsi="Times New Roman"/>
                <w:iCs/>
                <w:sz w:val="20"/>
                <w:szCs w:val="20"/>
                <w:lang w:eastAsia="ru-RU"/>
              </w:rPr>
              <w:fldChar w:fldCharType="separate"/>
            </w:r>
            <w:r w:rsidRPr="00C97440">
              <w:rPr>
                <w:rStyle w:val="a5"/>
                <w:rFonts w:ascii="Times New Roman" w:hAnsi="Times New Roman"/>
                <w:sz w:val="20"/>
                <w:szCs w:val="20"/>
              </w:rPr>
              <w:t>3</w:t>
            </w:r>
            <w:r w:rsidRPr="00646CE8">
              <w:rPr>
                <w:rFonts w:ascii="Times New Roman" w:eastAsia="Times New Roman" w:hAnsi="Times New Roman"/>
                <w:iCs/>
                <w:sz w:val="20"/>
                <w:szCs w:val="20"/>
                <w:lang w:eastAsia="ru-RU"/>
              </w:rPr>
              <w:fldChar w:fldCharType="end"/>
            </w:r>
            <w:r w:rsidRPr="00646CE8">
              <w:rPr>
                <w:rFonts w:ascii="Times New Roman" w:eastAsia="Times New Roman" w:hAnsi="Times New Roman"/>
                <w:iCs/>
                <w:sz w:val="20"/>
                <w:szCs w:val="20"/>
                <w:lang w:eastAsia="ru-RU"/>
              </w:rPr>
              <w:t>.</w:t>
            </w:r>
          </w:p>
          <w:p w:rsidR="00E75099" w:rsidRPr="00646CE8" w:rsidRDefault="00E75099" w:rsidP="00FD0AC8">
            <w:pPr>
              <w:numPr>
                <w:ilvl w:val="1"/>
                <w:numId w:val="9"/>
              </w:numPr>
              <w:tabs>
                <w:tab w:val="left" w:pos="338"/>
                <w:tab w:val="left" w:pos="7155"/>
              </w:tabs>
              <w:autoSpaceDE w:val="0"/>
              <w:autoSpaceDN w:val="0"/>
              <w:adjustRightInd w:val="0"/>
              <w:spacing w:after="0" w:line="240" w:lineRule="auto"/>
              <w:ind w:left="-57" w:right="-18" w:firstLine="0"/>
              <w:jc w:val="both"/>
              <w:rPr>
                <w:rFonts w:ascii="Times New Roman" w:eastAsia="Times New Roman" w:hAnsi="Times New Roman"/>
                <w:sz w:val="20"/>
                <w:szCs w:val="20"/>
                <w:lang w:eastAsia="ru-RU"/>
              </w:rPr>
            </w:pPr>
            <w:r w:rsidRPr="00646CE8">
              <w:rPr>
                <w:rFonts w:ascii="Times New Roman" w:eastAsia="Times New Roman" w:hAnsi="Times New Roman"/>
                <w:sz w:val="20"/>
                <w:szCs w:val="20"/>
                <w:lang w:eastAsia="ru-RU"/>
              </w:rPr>
              <w:t>Приобретение у физического и (или) юридического лица</w:t>
            </w:r>
            <w:r w:rsidRPr="00646CE8">
              <w:rPr>
                <w:rFonts w:ascii="Times New Roman" w:eastAsia="Times New Roman" w:hAnsi="Times New Roman"/>
                <w:sz w:val="20"/>
                <w:szCs w:val="20"/>
                <w:lang w:eastAsia="ru-RU"/>
              </w:rPr>
              <w:fldChar w:fldCharType="begin"/>
            </w:r>
            <w:r w:rsidRPr="00646CE8">
              <w:rPr>
                <w:rFonts w:ascii="Times New Roman" w:eastAsia="Times New Roman" w:hAnsi="Times New Roman"/>
                <w:sz w:val="20"/>
                <w:szCs w:val="20"/>
                <w:lang w:eastAsia="ru-RU"/>
              </w:rPr>
              <w:instrText xml:space="preserve"> NOTEREF _Ref21082795 \f \h  \* MERGEFORMAT </w:instrText>
            </w:r>
            <w:r w:rsidRPr="00646CE8">
              <w:rPr>
                <w:rFonts w:ascii="Times New Roman" w:eastAsia="Times New Roman" w:hAnsi="Times New Roman"/>
                <w:sz w:val="20"/>
                <w:szCs w:val="20"/>
                <w:lang w:eastAsia="ru-RU"/>
              </w:rPr>
            </w:r>
            <w:r w:rsidRPr="00646CE8">
              <w:rPr>
                <w:rFonts w:ascii="Times New Roman" w:eastAsia="Times New Roman" w:hAnsi="Times New Roman"/>
                <w:sz w:val="20"/>
                <w:szCs w:val="20"/>
                <w:lang w:eastAsia="ru-RU"/>
              </w:rPr>
              <w:fldChar w:fldCharType="separate"/>
            </w:r>
            <w:r w:rsidRPr="00C97440">
              <w:rPr>
                <w:rStyle w:val="a5"/>
                <w:rFonts w:ascii="Times New Roman" w:hAnsi="Times New Roman"/>
                <w:sz w:val="20"/>
                <w:szCs w:val="20"/>
              </w:rPr>
              <w:t>1</w:t>
            </w:r>
            <w:r w:rsidRPr="00646CE8">
              <w:rPr>
                <w:rFonts w:ascii="Times New Roman" w:eastAsia="Times New Roman" w:hAnsi="Times New Roman"/>
                <w:sz w:val="20"/>
                <w:szCs w:val="20"/>
                <w:lang w:eastAsia="ru-RU"/>
              </w:rPr>
              <w:fldChar w:fldCharType="end"/>
            </w:r>
            <w:r w:rsidRPr="00646CE8">
              <w:rPr>
                <w:rFonts w:ascii="Times New Roman" w:eastAsia="Times New Roman" w:hAnsi="Times New Roman"/>
                <w:sz w:val="20"/>
                <w:szCs w:val="20"/>
                <w:lang w:eastAsia="ru-RU"/>
              </w:rPr>
              <w:t>, индивидуального предпринимателя:</w:t>
            </w:r>
          </w:p>
          <w:p w:rsidR="00E75099" w:rsidRPr="00646CE8" w:rsidRDefault="00E75099" w:rsidP="00FD0AC8">
            <w:pPr>
              <w:tabs>
                <w:tab w:val="left" w:pos="338"/>
                <w:tab w:val="left" w:pos="7155"/>
              </w:tabs>
              <w:autoSpaceDE w:val="0"/>
              <w:autoSpaceDN w:val="0"/>
              <w:adjustRightInd w:val="0"/>
              <w:spacing w:after="0" w:line="240" w:lineRule="auto"/>
              <w:ind w:left="-57" w:right="-18"/>
              <w:jc w:val="both"/>
              <w:rPr>
                <w:rFonts w:ascii="Times New Roman" w:eastAsia="Times New Roman" w:hAnsi="Times New Roman"/>
                <w:sz w:val="20"/>
                <w:szCs w:val="20"/>
                <w:lang w:eastAsia="ru-RU"/>
              </w:rPr>
            </w:pPr>
            <w:r w:rsidRPr="00646CE8">
              <w:rPr>
                <w:rFonts w:ascii="Times New Roman" w:eastAsia="Times New Roman" w:hAnsi="Times New Roman"/>
                <w:sz w:val="20"/>
                <w:szCs w:val="20"/>
                <w:lang w:eastAsia="ru-RU"/>
              </w:rPr>
              <w:t>- готового жилого дома (жилого дома с земельным участком), соответствующего требованиям, указанным в пункте 19 Правил 1567, и расположенного на сельских территориях (сельских агломерациях)</w:t>
            </w:r>
            <w:r w:rsidRPr="00646CE8">
              <w:rPr>
                <w:rFonts w:ascii="Times New Roman" w:eastAsia="Times New Roman" w:hAnsi="Times New Roman"/>
                <w:sz w:val="20"/>
                <w:szCs w:val="20"/>
                <w:lang w:eastAsia="ru-RU"/>
              </w:rPr>
              <w:fldChar w:fldCharType="begin"/>
            </w:r>
            <w:r w:rsidRPr="00646CE8">
              <w:rPr>
                <w:rFonts w:ascii="Times New Roman" w:eastAsia="Times New Roman" w:hAnsi="Times New Roman"/>
                <w:sz w:val="20"/>
                <w:szCs w:val="20"/>
                <w:lang w:eastAsia="ru-RU"/>
              </w:rPr>
              <w:instrText xml:space="preserve"> NOTEREF _Ref21081876 \f \h  \* MERGEFORMAT </w:instrText>
            </w:r>
            <w:r w:rsidRPr="00646CE8">
              <w:rPr>
                <w:rFonts w:ascii="Times New Roman" w:eastAsia="Times New Roman" w:hAnsi="Times New Roman"/>
                <w:sz w:val="20"/>
                <w:szCs w:val="20"/>
                <w:lang w:eastAsia="ru-RU"/>
              </w:rPr>
            </w:r>
            <w:r w:rsidRPr="00646CE8">
              <w:rPr>
                <w:rFonts w:ascii="Times New Roman" w:eastAsia="Times New Roman" w:hAnsi="Times New Roman"/>
                <w:sz w:val="20"/>
                <w:szCs w:val="20"/>
                <w:lang w:eastAsia="ru-RU"/>
              </w:rPr>
              <w:fldChar w:fldCharType="separate"/>
            </w:r>
            <w:r w:rsidRPr="00C97440">
              <w:rPr>
                <w:rStyle w:val="a5"/>
                <w:rFonts w:ascii="Times New Roman" w:hAnsi="Times New Roman"/>
                <w:sz w:val="20"/>
                <w:szCs w:val="20"/>
              </w:rPr>
              <w:t>3</w:t>
            </w:r>
            <w:r w:rsidRPr="00646CE8">
              <w:rPr>
                <w:rFonts w:ascii="Times New Roman" w:eastAsia="Times New Roman" w:hAnsi="Times New Roman"/>
                <w:sz w:val="20"/>
                <w:szCs w:val="20"/>
                <w:lang w:eastAsia="ru-RU"/>
              </w:rPr>
              <w:fldChar w:fldCharType="end"/>
            </w:r>
            <w:r w:rsidRPr="00646CE8">
              <w:rPr>
                <w:rFonts w:ascii="Times New Roman" w:eastAsia="Times New Roman" w:hAnsi="Times New Roman"/>
                <w:sz w:val="20"/>
                <w:szCs w:val="20"/>
                <w:lang w:eastAsia="ru-RU"/>
              </w:rPr>
              <w:t xml:space="preserve"> по договору купли-продажи.</w:t>
            </w:r>
          </w:p>
          <w:p w:rsidR="00E75099" w:rsidRPr="00646CE8" w:rsidRDefault="00E75099" w:rsidP="00FD0AC8">
            <w:pPr>
              <w:numPr>
                <w:ilvl w:val="1"/>
                <w:numId w:val="9"/>
              </w:numPr>
              <w:tabs>
                <w:tab w:val="left" w:pos="346"/>
                <w:tab w:val="left" w:pos="652"/>
                <w:tab w:val="left" w:pos="7155"/>
              </w:tabs>
              <w:autoSpaceDE w:val="0"/>
              <w:autoSpaceDN w:val="0"/>
              <w:adjustRightInd w:val="0"/>
              <w:spacing w:after="0" w:line="240" w:lineRule="auto"/>
              <w:ind w:left="-57" w:right="-18" w:firstLine="0"/>
              <w:jc w:val="both"/>
              <w:rPr>
                <w:rFonts w:ascii="Times New Roman" w:eastAsia="Times New Roman" w:hAnsi="Times New Roman"/>
                <w:sz w:val="20"/>
                <w:szCs w:val="20"/>
                <w:lang w:eastAsia="ru-RU"/>
              </w:rPr>
            </w:pPr>
            <w:proofErr w:type="gramStart"/>
            <w:r w:rsidRPr="00646CE8">
              <w:rPr>
                <w:rFonts w:ascii="Times New Roman" w:eastAsia="Times New Roman" w:hAnsi="Times New Roman"/>
                <w:sz w:val="20"/>
                <w:szCs w:val="20"/>
                <w:lang w:eastAsia="ru-RU"/>
              </w:rPr>
              <w:t>Строительство, в том числе завершение ранее начатого строительства, по договору подряда с подрядной организацией (юридическим лицом или индивидуальным предпринимателем)</w:t>
            </w:r>
            <w:bookmarkStart w:id="1" w:name="_Ref59392198"/>
            <w:r w:rsidRPr="00646CE8">
              <w:rPr>
                <w:rStyle w:val="a5"/>
                <w:rFonts w:ascii="Times New Roman" w:eastAsia="Times New Roman" w:hAnsi="Times New Roman"/>
                <w:sz w:val="20"/>
                <w:szCs w:val="20"/>
                <w:lang w:eastAsia="ru-RU"/>
              </w:rPr>
              <w:footnoteReference w:id="2"/>
            </w:r>
            <w:bookmarkEnd w:id="1"/>
            <w:r w:rsidRPr="00646CE8">
              <w:rPr>
                <w:rFonts w:ascii="Times New Roman" w:eastAsia="Times New Roman" w:hAnsi="Times New Roman"/>
                <w:sz w:val="20"/>
                <w:szCs w:val="20"/>
                <w:lang w:eastAsia="ru-RU"/>
              </w:rPr>
              <w:t xml:space="preserve"> жилого дома (создание объекта </w:t>
            </w:r>
            <w:r w:rsidRPr="00646CE8">
              <w:rPr>
                <w:rFonts w:ascii="Times New Roman" w:eastAsia="Times New Roman" w:hAnsi="Times New Roman"/>
                <w:iCs/>
                <w:sz w:val="20"/>
                <w:szCs w:val="20"/>
                <w:lang w:eastAsia="ru-RU"/>
              </w:rPr>
              <w:t>индивидуального</w:t>
            </w:r>
            <w:r w:rsidRPr="00646CE8">
              <w:rPr>
                <w:rFonts w:ascii="Times New Roman" w:eastAsia="Times New Roman" w:hAnsi="Times New Roman"/>
                <w:sz w:val="20"/>
                <w:szCs w:val="20"/>
                <w:lang w:eastAsia="ru-RU"/>
              </w:rPr>
              <w:t xml:space="preserve"> жилищного строительства), соответствующего требованиям, указанным в </w:t>
            </w:r>
            <w:r w:rsidRPr="00646CE8">
              <w:rPr>
                <w:rFonts w:ascii="Times New Roman" w:eastAsia="Times New Roman" w:hAnsi="Times New Roman"/>
                <w:iCs/>
                <w:sz w:val="20"/>
                <w:szCs w:val="20"/>
                <w:lang w:eastAsia="ru-RU"/>
              </w:rPr>
              <w:t>пункте 19 Правил 1567</w:t>
            </w:r>
            <w:r w:rsidRPr="00646CE8">
              <w:rPr>
                <w:rFonts w:ascii="Times New Roman" w:eastAsia="Times New Roman" w:hAnsi="Times New Roman"/>
                <w:sz w:val="20"/>
                <w:szCs w:val="20"/>
                <w:lang w:eastAsia="ru-RU"/>
              </w:rPr>
              <w:t>, на земельном участке, находящемся в собственности у Заемщика, расположенном на сельских территориях (сельских агломерациях)</w:t>
            </w:r>
            <w:r w:rsidRPr="00646CE8">
              <w:rPr>
                <w:rFonts w:ascii="Times New Roman" w:eastAsia="Times New Roman" w:hAnsi="Times New Roman"/>
                <w:sz w:val="20"/>
                <w:szCs w:val="20"/>
                <w:lang w:eastAsia="ru-RU"/>
              </w:rPr>
              <w:fldChar w:fldCharType="begin"/>
            </w:r>
            <w:r w:rsidRPr="00646CE8">
              <w:rPr>
                <w:rFonts w:ascii="Times New Roman" w:eastAsia="Times New Roman" w:hAnsi="Times New Roman"/>
                <w:sz w:val="20"/>
                <w:szCs w:val="20"/>
                <w:lang w:eastAsia="ru-RU"/>
              </w:rPr>
              <w:instrText xml:space="preserve"> NOTEREF _Ref21081876 \f \h  \* MERGEFORMAT </w:instrText>
            </w:r>
            <w:r w:rsidRPr="00646CE8">
              <w:rPr>
                <w:rFonts w:ascii="Times New Roman" w:eastAsia="Times New Roman" w:hAnsi="Times New Roman"/>
                <w:sz w:val="20"/>
                <w:szCs w:val="20"/>
                <w:lang w:eastAsia="ru-RU"/>
              </w:rPr>
            </w:r>
            <w:r w:rsidRPr="00646CE8">
              <w:rPr>
                <w:rFonts w:ascii="Times New Roman" w:eastAsia="Times New Roman" w:hAnsi="Times New Roman"/>
                <w:sz w:val="20"/>
                <w:szCs w:val="20"/>
                <w:lang w:eastAsia="ru-RU"/>
              </w:rPr>
              <w:fldChar w:fldCharType="separate"/>
            </w:r>
            <w:r w:rsidRPr="00C97440">
              <w:rPr>
                <w:rStyle w:val="a5"/>
                <w:rFonts w:ascii="Times New Roman" w:hAnsi="Times New Roman"/>
                <w:sz w:val="20"/>
                <w:szCs w:val="20"/>
              </w:rPr>
              <w:t>3</w:t>
            </w:r>
            <w:r w:rsidRPr="00646CE8">
              <w:rPr>
                <w:rFonts w:ascii="Times New Roman" w:eastAsia="Times New Roman" w:hAnsi="Times New Roman"/>
                <w:sz w:val="20"/>
                <w:szCs w:val="20"/>
                <w:lang w:eastAsia="ru-RU"/>
              </w:rPr>
              <w:fldChar w:fldCharType="end"/>
            </w:r>
            <w:r w:rsidRPr="00646CE8">
              <w:rPr>
                <w:rFonts w:ascii="Times New Roman" w:eastAsia="Times New Roman" w:hAnsi="Times New Roman"/>
                <w:sz w:val="20"/>
                <w:szCs w:val="20"/>
                <w:lang w:eastAsia="ru-RU"/>
              </w:rPr>
              <w:t xml:space="preserve"> в срок, не превышающий 24 месяцев со дня предоставления Заемщику кредита.</w:t>
            </w:r>
            <w:proofErr w:type="gramEnd"/>
          </w:p>
          <w:p w:rsidR="00E75099" w:rsidRPr="00646CE8" w:rsidRDefault="00E75099" w:rsidP="00FD0AC8">
            <w:pPr>
              <w:numPr>
                <w:ilvl w:val="1"/>
                <w:numId w:val="9"/>
              </w:numPr>
              <w:tabs>
                <w:tab w:val="left" w:pos="652"/>
                <w:tab w:val="left" w:pos="7155"/>
              </w:tabs>
              <w:autoSpaceDE w:val="0"/>
              <w:autoSpaceDN w:val="0"/>
              <w:adjustRightInd w:val="0"/>
              <w:spacing w:after="0" w:line="240" w:lineRule="auto"/>
              <w:ind w:left="-57" w:right="-18" w:firstLine="0"/>
              <w:jc w:val="both"/>
              <w:rPr>
                <w:rFonts w:ascii="Times New Roman" w:eastAsia="Times New Roman" w:hAnsi="Times New Roman"/>
                <w:sz w:val="20"/>
                <w:szCs w:val="20"/>
                <w:lang w:eastAsia="ru-RU"/>
              </w:rPr>
            </w:pPr>
            <w:r w:rsidRPr="00646CE8">
              <w:rPr>
                <w:rFonts w:ascii="Times New Roman" w:eastAsia="Times New Roman" w:hAnsi="Times New Roman"/>
                <w:sz w:val="20"/>
                <w:szCs w:val="20"/>
                <w:lang w:eastAsia="ru-RU"/>
              </w:rPr>
              <w:t>Приобретение земельного участка на сельских территориях (сельских агломерациях)</w:t>
            </w:r>
            <w:r w:rsidRPr="00646CE8">
              <w:rPr>
                <w:rFonts w:ascii="Times New Roman" w:eastAsia="Times New Roman" w:hAnsi="Times New Roman"/>
                <w:sz w:val="20"/>
                <w:szCs w:val="20"/>
                <w:lang w:eastAsia="ru-RU"/>
              </w:rPr>
              <w:fldChar w:fldCharType="begin"/>
            </w:r>
            <w:r w:rsidRPr="00646CE8">
              <w:rPr>
                <w:rFonts w:ascii="Times New Roman" w:eastAsia="Times New Roman" w:hAnsi="Times New Roman"/>
                <w:sz w:val="20"/>
                <w:szCs w:val="20"/>
                <w:lang w:eastAsia="ru-RU"/>
              </w:rPr>
              <w:instrText xml:space="preserve"> NOTEREF _Ref21081876 \f \h  \* MERGEFORMAT </w:instrText>
            </w:r>
            <w:r w:rsidRPr="00646CE8">
              <w:rPr>
                <w:rFonts w:ascii="Times New Roman" w:eastAsia="Times New Roman" w:hAnsi="Times New Roman"/>
                <w:sz w:val="20"/>
                <w:szCs w:val="20"/>
                <w:lang w:eastAsia="ru-RU"/>
              </w:rPr>
            </w:r>
            <w:r w:rsidRPr="00646CE8">
              <w:rPr>
                <w:rFonts w:ascii="Times New Roman" w:eastAsia="Times New Roman" w:hAnsi="Times New Roman"/>
                <w:sz w:val="20"/>
                <w:szCs w:val="20"/>
                <w:lang w:eastAsia="ru-RU"/>
              </w:rPr>
              <w:fldChar w:fldCharType="separate"/>
            </w:r>
            <w:r w:rsidRPr="00C97440">
              <w:rPr>
                <w:rStyle w:val="a5"/>
                <w:rFonts w:ascii="Times New Roman" w:hAnsi="Times New Roman"/>
                <w:sz w:val="20"/>
                <w:szCs w:val="20"/>
              </w:rPr>
              <w:t>3</w:t>
            </w:r>
            <w:r w:rsidRPr="00646CE8">
              <w:rPr>
                <w:rFonts w:ascii="Times New Roman" w:eastAsia="Times New Roman" w:hAnsi="Times New Roman"/>
                <w:sz w:val="20"/>
                <w:szCs w:val="20"/>
                <w:lang w:eastAsia="ru-RU"/>
              </w:rPr>
              <w:fldChar w:fldCharType="end"/>
            </w:r>
            <w:r w:rsidRPr="00646CE8">
              <w:rPr>
                <w:rFonts w:ascii="Times New Roman" w:eastAsia="Times New Roman" w:hAnsi="Times New Roman"/>
                <w:sz w:val="20"/>
                <w:szCs w:val="20"/>
                <w:lang w:eastAsia="ru-RU"/>
              </w:rPr>
              <w:t xml:space="preserve"> и строительство на нем жилого дома, соответствующего требованиям, указанным в пункте 19 Правил 1567, по договору подряда с подрядной организацией (юридическим лицом или индивидуальным предпринимателем)</w:t>
            </w:r>
            <w:r w:rsidRPr="00646CE8">
              <w:rPr>
                <w:rFonts w:ascii="Times New Roman" w:eastAsia="Times New Roman" w:hAnsi="Times New Roman"/>
                <w:sz w:val="20"/>
                <w:szCs w:val="20"/>
                <w:vertAlign w:val="superscript"/>
                <w:lang w:eastAsia="ru-RU"/>
              </w:rPr>
              <w:fldChar w:fldCharType="begin"/>
            </w:r>
            <w:r w:rsidRPr="00646CE8">
              <w:rPr>
                <w:rFonts w:ascii="Times New Roman" w:eastAsia="Times New Roman" w:hAnsi="Times New Roman"/>
                <w:sz w:val="20"/>
                <w:szCs w:val="20"/>
                <w:lang w:eastAsia="ru-RU"/>
              </w:rPr>
              <w:instrText xml:space="preserve"> NOTEREF _Ref59392198 \f \h </w:instrText>
            </w:r>
            <w:r w:rsidRPr="00646CE8">
              <w:rPr>
                <w:rFonts w:ascii="Times New Roman" w:eastAsia="Times New Roman" w:hAnsi="Times New Roman"/>
                <w:sz w:val="20"/>
                <w:szCs w:val="20"/>
                <w:vertAlign w:val="superscript"/>
                <w:lang w:eastAsia="ru-RU"/>
              </w:rPr>
              <w:instrText xml:space="preserve"> \* MERGEFORMAT </w:instrText>
            </w:r>
            <w:r w:rsidRPr="00646CE8">
              <w:rPr>
                <w:rFonts w:ascii="Times New Roman" w:eastAsia="Times New Roman" w:hAnsi="Times New Roman"/>
                <w:sz w:val="20"/>
                <w:szCs w:val="20"/>
                <w:vertAlign w:val="superscript"/>
                <w:lang w:eastAsia="ru-RU"/>
              </w:rPr>
            </w:r>
            <w:r w:rsidRPr="00646CE8">
              <w:rPr>
                <w:rFonts w:ascii="Times New Roman" w:eastAsia="Times New Roman" w:hAnsi="Times New Roman"/>
                <w:sz w:val="20"/>
                <w:szCs w:val="20"/>
                <w:vertAlign w:val="superscript"/>
                <w:lang w:eastAsia="ru-RU"/>
              </w:rPr>
              <w:fldChar w:fldCharType="separate"/>
            </w:r>
            <w:r w:rsidRPr="00C97440">
              <w:rPr>
                <w:rStyle w:val="a5"/>
                <w:rFonts w:ascii="Times New Roman" w:hAnsi="Times New Roman"/>
                <w:sz w:val="20"/>
                <w:szCs w:val="20"/>
              </w:rPr>
              <w:t>7</w:t>
            </w:r>
            <w:r w:rsidRPr="00646CE8">
              <w:rPr>
                <w:rFonts w:ascii="Times New Roman" w:eastAsia="Times New Roman" w:hAnsi="Times New Roman"/>
                <w:sz w:val="20"/>
                <w:szCs w:val="20"/>
                <w:vertAlign w:val="superscript"/>
                <w:lang w:eastAsia="ru-RU"/>
              </w:rPr>
              <w:fldChar w:fldCharType="end"/>
            </w:r>
            <w:r w:rsidRPr="00646CE8">
              <w:rPr>
                <w:rFonts w:ascii="Times New Roman" w:eastAsia="Times New Roman" w:hAnsi="Times New Roman"/>
                <w:sz w:val="20"/>
                <w:szCs w:val="20"/>
                <w:lang w:eastAsia="ru-RU"/>
              </w:rPr>
              <w:t xml:space="preserve"> в срок, не превышающий 24 месяцев со дня предоставления Заемщику кредита.</w:t>
            </w:r>
          </w:p>
          <w:p w:rsidR="00E75099" w:rsidRPr="00646CE8" w:rsidRDefault="00E75099" w:rsidP="00FD0AC8">
            <w:pPr>
              <w:tabs>
                <w:tab w:val="left" w:pos="196"/>
                <w:tab w:val="left" w:pos="7155"/>
              </w:tabs>
              <w:autoSpaceDE w:val="0"/>
              <w:autoSpaceDN w:val="0"/>
              <w:adjustRightInd w:val="0"/>
              <w:spacing w:after="0" w:line="240" w:lineRule="auto"/>
              <w:ind w:left="-57" w:right="-18"/>
              <w:jc w:val="both"/>
              <w:rPr>
                <w:rFonts w:ascii="Times New Roman" w:hAnsi="Times New Roman"/>
                <w:sz w:val="20"/>
                <w:szCs w:val="20"/>
              </w:rPr>
            </w:pPr>
            <w:r w:rsidRPr="00646CE8">
              <w:rPr>
                <w:rFonts w:ascii="Times New Roman" w:eastAsia="Times New Roman" w:hAnsi="Times New Roman"/>
                <w:sz w:val="20"/>
                <w:szCs w:val="20"/>
                <w:lang w:eastAsia="ru-RU"/>
              </w:rPr>
              <w:t>Ипотечный кредит в рамках Правил 1567 может быть предоставлен Заемщику только один раз.</w:t>
            </w:r>
            <w:r w:rsidRPr="00646CE8">
              <w:rPr>
                <w:rFonts w:ascii="Times New Roman" w:hAnsi="Times New Roman"/>
                <w:sz w:val="20"/>
                <w:szCs w:val="20"/>
              </w:rPr>
              <w:t xml:space="preserve"> </w:t>
            </w:r>
          </w:p>
          <w:p w:rsidR="00E75099" w:rsidRPr="00646CE8" w:rsidRDefault="00E75099" w:rsidP="00FD0AC8">
            <w:pPr>
              <w:tabs>
                <w:tab w:val="left" w:pos="196"/>
                <w:tab w:val="left" w:pos="7155"/>
              </w:tabs>
              <w:autoSpaceDE w:val="0"/>
              <w:autoSpaceDN w:val="0"/>
              <w:adjustRightInd w:val="0"/>
              <w:spacing w:after="0" w:line="240" w:lineRule="auto"/>
              <w:ind w:left="-57" w:right="-18"/>
              <w:jc w:val="both"/>
              <w:rPr>
                <w:rFonts w:ascii="Times New Roman" w:eastAsia="Times New Roman" w:hAnsi="Times New Roman"/>
                <w:sz w:val="20"/>
                <w:szCs w:val="20"/>
                <w:lang w:eastAsia="ru-RU"/>
              </w:rPr>
            </w:pPr>
            <w:r w:rsidRPr="00646CE8">
              <w:rPr>
                <w:rFonts w:ascii="Times New Roman" w:eastAsia="Times New Roman" w:hAnsi="Times New Roman"/>
                <w:sz w:val="20"/>
                <w:szCs w:val="20"/>
                <w:lang w:eastAsia="ru-RU"/>
              </w:rPr>
              <w:t>При определении максимального количества кредитов в рамках Правил 1567 учитываются в совокупности:</w:t>
            </w:r>
          </w:p>
          <w:p w:rsidR="00E75099" w:rsidRPr="00646CE8" w:rsidRDefault="00E75099" w:rsidP="00FD0AC8">
            <w:pPr>
              <w:tabs>
                <w:tab w:val="left" w:pos="196"/>
                <w:tab w:val="left" w:pos="7155"/>
              </w:tabs>
              <w:autoSpaceDE w:val="0"/>
              <w:autoSpaceDN w:val="0"/>
              <w:adjustRightInd w:val="0"/>
              <w:spacing w:after="0" w:line="240" w:lineRule="auto"/>
              <w:ind w:left="-57" w:right="-18"/>
              <w:jc w:val="both"/>
              <w:rPr>
                <w:rFonts w:ascii="Times New Roman" w:eastAsia="Times New Roman" w:hAnsi="Times New Roman"/>
                <w:sz w:val="20"/>
                <w:szCs w:val="20"/>
                <w:lang w:eastAsia="ru-RU"/>
              </w:rPr>
            </w:pPr>
            <w:r w:rsidRPr="00646CE8">
              <w:rPr>
                <w:rFonts w:ascii="Times New Roman" w:eastAsia="Times New Roman" w:hAnsi="Times New Roman"/>
                <w:sz w:val="20"/>
                <w:szCs w:val="20"/>
                <w:lang w:eastAsia="ru-RU"/>
              </w:rPr>
              <w:t>- рассматриваемая кредитная заявка</w:t>
            </w:r>
            <w:r w:rsidRPr="00646CE8">
              <w:rPr>
                <w:rFonts w:ascii="Times New Roman" w:hAnsi="Times New Roman"/>
                <w:sz w:val="20"/>
                <w:szCs w:val="20"/>
              </w:rPr>
              <w:t xml:space="preserve"> </w:t>
            </w:r>
            <w:r w:rsidRPr="00646CE8">
              <w:rPr>
                <w:rFonts w:ascii="Times New Roman" w:eastAsia="Times New Roman" w:hAnsi="Times New Roman"/>
                <w:sz w:val="20"/>
                <w:szCs w:val="20"/>
                <w:lang w:eastAsia="ru-RU"/>
              </w:rPr>
              <w:t xml:space="preserve">в рамках настоящей Карточки кредитного продукта; </w:t>
            </w:r>
          </w:p>
          <w:p w:rsidR="00E75099" w:rsidRPr="00646CE8" w:rsidRDefault="00E75099" w:rsidP="00FD0AC8">
            <w:pPr>
              <w:tabs>
                <w:tab w:val="left" w:pos="196"/>
                <w:tab w:val="left" w:pos="7155"/>
              </w:tabs>
              <w:autoSpaceDE w:val="0"/>
              <w:autoSpaceDN w:val="0"/>
              <w:adjustRightInd w:val="0"/>
              <w:spacing w:after="0" w:line="240" w:lineRule="auto"/>
              <w:ind w:left="-57" w:right="-18"/>
              <w:jc w:val="both"/>
              <w:rPr>
                <w:rFonts w:ascii="Times New Roman" w:eastAsia="Times New Roman" w:hAnsi="Times New Roman"/>
                <w:sz w:val="20"/>
                <w:szCs w:val="20"/>
                <w:lang w:eastAsia="ru-RU"/>
              </w:rPr>
            </w:pPr>
            <w:r w:rsidRPr="00646CE8">
              <w:rPr>
                <w:rFonts w:ascii="Times New Roman" w:eastAsia="Times New Roman" w:hAnsi="Times New Roman"/>
                <w:sz w:val="20"/>
                <w:szCs w:val="20"/>
                <w:lang w:eastAsia="ru-RU"/>
              </w:rPr>
              <w:t xml:space="preserve">- действующие на дату рассмотрения кредитной заявки кредитные договоры, а также одобренные заявки, кредитные договоры, </w:t>
            </w:r>
            <w:r w:rsidRPr="00646CE8">
              <w:rPr>
                <w:rFonts w:ascii="Times New Roman" w:eastAsia="Times New Roman" w:hAnsi="Times New Roman"/>
                <w:sz w:val="20"/>
                <w:szCs w:val="20"/>
                <w:lang w:eastAsia="ru-RU"/>
              </w:rPr>
              <w:lastRenderedPageBreak/>
              <w:t>по которым не заключены, но срок</w:t>
            </w:r>
            <w:r>
              <w:rPr>
                <w:rFonts w:ascii="Times New Roman" w:eastAsia="Times New Roman" w:hAnsi="Times New Roman"/>
                <w:sz w:val="20"/>
                <w:szCs w:val="20"/>
                <w:lang w:eastAsia="ru-RU"/>
              </w:rPr>
              <w:t xml:space="preserve"> </w:t>
            </w:r>
            <w:r w:rsidRPr="00646CE8">
              <w:rPr>
                <w:rFonts w:ascii="Times New Roman" w:eastAsia="Times New Roman" w:hAnsi="Times New Roman"/>
                <w:sz w:val="20"/>
                <w:szCs w:val="20"/>
                <w:lang w:eastAsia="ru-RU"/>
              </w:rPr>
              <w:t>положительного решения АО «Россельхозбанк» не закончился, в рамках данного кредитного продукта;</w:t>
            </w:r>
          </w:p>
          <w:p w:rsidR="00E75099" w:rsidRPr="00646CE8" w:rsidRDefault="00E75099" w:rsidP="00FD0AC8">
            <w:pPr>
              <w:tabs>
                <w:tab w:val="left" w:pos="176"/>
                <w:tab w:val="left" w:pos="7155"/>
              </w:tabs>
              <w:autoSpaceDE w:val="0"/>
              <w:autoSpaceDN w:val="0"/>
              <w:adjustRightInd w:val="0"/>
              <w:spacing w:after="0" w:line="240" w:lineRule="auto"/>
              <w:ind w:left="-57" w:right="-18"/>
              <w:jc w:val="both"/>
              <w:rPr>
                <w:rFonts w:ascii="Times New Roman" w:eastAsia="Times New Roman" w:hAnsi="Times New Roman"/>
                <w:sz w:val="20"/>
                <w:szCs w:val="20"/>
                <w:lang w:eastAsia="ru-RU"/>
              </w:rPr>
            </w:pPr>
            <w:proofErr w:type="gramStart"/>
            <w:r w:rsidRPr="00646CE8">
              <w:rPr>
                <w:rFonts w:ascii="Times New Roman" w:eastAsia="Times New Roman" w:hAnsi="Times New Roman"/>
                <w:sz w:val="20"/>
                <w:szCs w:val="20"/>
                <w:lang w:eastAsia="ru-RU"/>
              </w:rPr>
              <w:t xml:space="preserve">- действующие на дату рассмотрения кредитной заявки кредитные договоры, а также одобренные заявки, кредитные договоры, по которым не заключены, но срок </w:t>
            </w:r>
            <w:r>
              <w:rPr>
                <w:rFonts w:ascii="Times New Roman" w:eastAsia="Times New Roman" w:hAnsi="Times New Roman"/>
                <w:sz w:val="20"/>
                <w:szCs w:val="20"/>
                <w:lang w:eastAsia="ru-RU"/>
              </w:rPr>
              <w:t xml:space="preserve"> </w:t>
            </w:r>
            <w:r w:rsidRPr="00646CE8">
              <w:rPr>
                <w:rFonts w:ascii="Times New Roman" w:eastAsia="Times New Roman" w:hAnsi="Times New Roman"/>
                <w:sz w:val="20"/>
                <w:szCs w:val="20"/>
                <w:lang w:eastAsia="ru-RU"/>
              </w:rPr>
              <w:t>положительного решения АО «Россельхозбанк» не закончился, в рамках кредитного продукта</w:t>
            </w:r>
            <w:r>
              <w:rPr>
                <w:rFonts w:ascii="Times New Roman" w:eastAsia="Times New Roman" w:hAnsi="Times New Roman"/>
                <w:sz w:val="20"/>
                <w:szCs w:val="20"/>
                <w:lang w:eastAsia="ru-RU"/>
              </w:rPr>
              <w:t xml:space="preserve"> </w:t>
            </w:r>
            <w:r w:rsidRPr="00646CE8">
              <w:rPr>
                <w:rFonts w:ascii="Times New Roman" w:eastAsia="Times New Roman" w:hAnsi="Times New Roman"/>
                <w:sz w:val="20"/>
                <w:szCs w:val="20"/>
                <w:lang w:eastAsia="ru-RU"/>
              </w:rPr>
              <w:t>АО</w:t>
            </w:r>
            <w:r>
              <w:rPr>
                <w:rFonts w:ascii="Times New Roman" w:eastAsia="Times New Roman" w:hAnsi="Times New Roman"/>
                <w:sz w:val="20"/>
                <w:szCs w:val="20"/>
                <w:lang w:eastAsia="ru-RU"/>
              </w:rPr>
              <w:t> </w:t>
            </w:r>
            <w:r w:rsidRPr="00646CE8">
              <w:rPr>
                <w:rFonts w:ascii="Times New Roman" w:eastAsia="Times New Roman" w:hAnsi="Times New Roman"/>
                <w:sz w:val="20"/>
                <w:szCs w:val="20"/>
                <w:lang w:eastAsia="ru-RU"/>
              </w:rPr>
              <w:t>«Россельхозбанк» «</w:t>
            </w:r>
            <w:r w:rsidRPr="00646CE8">
              <w:rPr>
                <w:rFonts w:ascii="Times New Roman" w:eastAsia="Times New Roman" w:hAnsi="Times New Roman"/>
                <w:bCs/>
                <w:sz w:val="20"/>
                <w:szCs w:val="20"/>
                <w:lang w:eastAsia="ru-RU"/>
              </w:rPr>
              <w:t>Рефинансирование ипотечных кредитов с льготной процентной ставкой для граждан Российской Федерации на строительство (приобретение) жилого помещения на сельских территориях»</w:t>
            </w:r>
            <w:r w:rsidRPr="00646CE8">
              <w:rPr>
                <w:rFonts w:ascii="Times New Roman" w:eastAsia="Times New Roman" w:hAnsi="Times New Roman"/>
                <w:sz w:val="20"/>
                <w:szCs w:val="20"/>
                <w:lang w:eastAsia="ru-RU"/>
              </w:rPr>
              <w:t>.</w:t>
            </w:r>
            <w:proofErr w:type="gramEnd"/>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lastRenderedPageBreak/>
              <w:t>2.</w:t>
            </w:r>
          </w:p>
        </w:tc>
        <w:tc>
          <w:tcPr>
            <w:tcW w:w="2808" w:type="dxa"/>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Заемщик</w:t>
            </w:r>
          </w:p>
        </w:tc>
        <w:tc>
          <w:tcPr>
            <w:tcW w:w="11125" w:type="dxa"/>
            <w:vAlign w:val="center"/>
          </w:tcPr>
          <w:p w:rsidR="00E75099" w:rsidRPr="0092663A" w:rsidRDefault="00E75099" w:rsidP="00FD0AC8">
            <w:pPr>
              <w:tabs>
                <w:tab w:val="left" w:pos="323"/>
              </w:tabs>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xml:space="preserve">Физическое лицо </w:t>
            </w:r>
            <w:r w:rsidRPr="0092663A">
              <w:rPr>
                <w:rFonts w:ascii="Times New Roman" w:hAnsi="Times New Roman"/>
                <w:sz w:val="20"/>
                <w:szCs w:val="20"/>
              </w:rPr>
              <w:t>(в том числе ведущее личное подсобное хозяйство)</w:t>
            </w: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3.</w:t>
            </w:r>
          </w:p>
        </w:tc>
        <w:tc>
          <w:tcPr>
            <w:tcW w:w="2808" w:type="dxa"/>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Форма предоставления кредитных средств</w:t>
            </w:r>
          </w:p>
        </w:tc>
        <w:tc>
          <w:tcPr>
            <w:tcW w:w="11125" w:type="dxa"/>
            <w:vAlign w:val="center"/>
          </w:tcPr>
          <w:p w:rsidR="00E75099" w:rsidRPr="0092663A" w:rsidRDefault="00E75099" w:rsidP="00FD0AC8">
            <w:pPr>
              <w:spacing w:after="0" w:line="240" w:lineRule="auto"/>
              <w:ind w:left="39"/>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Кредит предоставляется в безналичной форме на текущий счет Заемщика в АО «Россельхозбанк».</w:t>
            </w:r>
          </w:p>
          <w:p w:rsidR="00E75099" w:rsidRPr="0092663A" w:rsidRDefault="00E75099" w:rsidP="00FD0AC8">
            <w:pPr>
              <w:spacing w:after="0" w:line="240" w:lineRule="auto"/>
              <w:ind w:left="39"/>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Кредит выдается единовременно в полной сумме.</w:t>
            </w: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4.</w:t>
            </w:r>
          </w:p>
        </w:tc>
        <w:tc>
          <w:tcPr>
            <w:tcW w:w="2808" w:type="dxa"/>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Валюта кредита</w:t>
            </w:r>
          </w:p>
        </w:tc>
        <w:tc>
          <w:tcPr>
            <w:tcW w:w="11125" w:type="dxa"/>
            <w:vAlign w:val="center"/>
          </w:tcPr>
          <w:p w:rsidR="00E75099" w:rsidRPr="0092663A" w:rsidRDefault="00E75099" w:rsidP="00FD0AC8">
            <w:pPr>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Рубли РФ</w:t>
            </w:r>
          </w:p>
        </w:tc>
      </w:tr>
      <w:tr w:rsidR="00E75099" w:rsidRPr="0092663A" w:rsidTr="00E75099">
        <w:trPr>
          <w:jc w:val="center"/>
        </w:trPr>
        <w:tc>
          <w:tcPr>
            <w:tcW w:w="1184" w:type="dxa"/>
            <w:vMerge w:val="restart"/>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5.</w:t>
            </w:r>
          </w:p>
        </w:tc>
        <w:tc>
          <w:tcPr>
            <w:tcW w:w="2808" w:type="dxa"/>
            <w:vMerge w:val="restart"/>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val="en-US" w:eastAsia="ru-RU"/>
              </w:rPr>
            </w:pPr>
            <w:r w:rsidRPr="00E75099">
              <w:rPr>
                <w:rFonts w:ascii="Times New Roman" w:eastAsia="Times New Roman" w:hAnsi="Times New Roman"/>
                <w:sz w:val="24"/>
                <w:szCs w:val="24"/>
                <w:lang w:eastAsia="ru-RU"/>
              </w:rPr>
              <w:t>Сумма кредита</w:t>
            </w:r>
          </w:p>
        </w:tc>
        <w:tc>
          <w:tcPr>
            <w:tcW w:w="11125" w:type="dxa"/>
            <w:shd w:val="clear" w:color="auto" w:fill="auto"/>
            <w:vAlign w:val="center"/>
          </w:tcPr>
          <w:p w:rsidR="00E75099" w:rsidRPr="0092663A" w:rsidRDefault="00E75099" w:rsidP="00FD0AC8">
            <w:pPr>
              <w:spacing w:after="0" w:line="240" w:lineRule="auto"/>
              <w:ind w:left="-57"/>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xml:space="preserve">от 100 000 (включительно) </w:t>
            </w:r>
          </w:p>
          <w:p w:rsidR="00E75099" w:rsidRPr="0092663A" w:rsidRDefault="00E75099" w:rsidP="00FD0AC8">
            <w:pPr>
              <w:spacing w:after="0" w:line="240" w:lineRule="auto"/>
              <w:ind w:left="-57"/>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xml:space="preserve">до: </w:t>
            </w:r>
          </w:p>
          <w:p w:rsidR="00E75099" w:rsidRPr="0092663A" w:rsidRDefault="00E75099" w:rsidP="00FD0AC8">
            <w:pPr>
              <w:numPr>
                <w:ilvl w:val="0"/>
                <w:numId w:val="2"/>
              </w:numPr>
              <w:tabs>
                <w:tab w:val="left" w:pos="-57"/>
                <w:tab w:val="left" w:pos="180"/>
              </w:tabs>
              <w:autoSpaceDE w:val="0"/>
              <w:autoSpaceDN w:val="0"/>
              <w:adjustRightInd w:val="0"/>
              <w:spacing w:after="0" w:line="240" w:lineRule="auto"/>
              <w:ind w:left="-57" w:right="33" w:firstLine="0"/>
              <w:jc w:val="both"/>
              <w:rPr>
                <w:rFonts w:ascii="Times New Roman" w:hAnsi="Times New Roman"/>
                <w:sz w:val="20"/>
                <w:szCs w:val="20"/>
              </w:rPr>
            </w:pPr>
            <w:r w:rsidRPr="0092663A">
              <w:rPr>
                <w:rFonts w:ascii="Times New Roman" w:hAnsi="Times New Roman"/>
                <w:sz w:val="20"/>
                <w:szCs w:val="20"/>
              </w:rPr>
              <w:t>3 000 000 (включительно) – для готовых жилых помещений, жилых помещений, находящихся на этапе строительства, готовых/строящихся жилых домов (жилых домов с земельными участками), расположенных на сельских территориях (сельских агломерациях)</w:t>
            </w:r>
            <w:r w:rsidRPr="0092663A">
              <w:rPr>
                <w:rFonts w:ascii="Times New Roman" w:hAnsi="Times New Roman"/>
                <w:sz w:val="20"/>
                <w:szCs w:val="20"/>
                <w:vertAlign w:val="superscript"/>
              </w:rPr>
              <w:fldChar w:fldCharType="begin"/>
            </w:r>
            <w:r w:rsidRPr="0092663A">
              <w:rPr>
                <w:rFonts w:ascii="Times New Roman" w:hAnsi="Times New Roman"/>
                <w:sz w:val="20"/>
                <w:szCs w:val="20"/>
              </w:rPr>
              <w:instrText xml:space="preserve"> NOTEREF _Ref21081876 \f \h </w:instrText>
            </w:r>
            <w:r w:rsidRPr="0092663A">
              <w:rPr>
                <w:rFonts w:ascii="Times New Roman" w:hAnsi="Times New Roman"/>
                <w:sz w:val="20"/>
                <w:szCs w:val="20"/>
                <w:vertAlign w:val="superscript"/>
              </w:rPr>
              <w:instrText xml:space="preserve"> \* MERGEFORMAT </w:instrText>
            </w:r>
            <w:r w:rsidRPr="0092663A">
              <w:rPr>
                <w:rFonts w:ascii="Times New Roman" w:hAnsi="Times New Roman"/>
                <w:sz w:val="20"/>
                <w:szCs w:val="20"/>
                <w:vertAlign w:val="superscript"/>
              </w:rPr>
            </w:r>
            <w:r w:rsidRPr="0092663A">
              <w:rPr>
                <w:rFonts w:ascii="Times New Roman" w:hAnsi="Times New Roman"/>
                <w:sz w:val="20"/>
                <w:szCs w:val="20"/>
                <w:vertAlign w:val="superscript"/>
              </w:rPr>
              <w:fldChar w:fldCharType="separate"/>
            </w:r>
            <w:r w:rsidRPr="00C97440">
              <w:rPr>
                <w:rStyle w:val="a5"/>
                <w:rFonts w:ascii="Times New Roman" w:hAnsi="Times New Roman"/>
                <w:sz w:val="20"/>
                <w:szCs w:val="20"/>
              </w:rPr>
              <w:t>3</w:t>
            </w:r>
            <w:r w:rsidRPr="0092663A">
              <w:rPr>
                <w:rFonts w:ascii="Times New Roman" w:hAnsi="Times New Roman"/>
                <w:sz w:val="20"/>
                <w:szCs w:val="20"/>
                <w:vertAlign w:val="superscript"/>
              </w:rPr>
              <w:fldChar w:fldCharType="end"/>
            </w:r>
            <w:r w:rsidRPr="0092663A">
              <w:rPr>
                <w:rFonts w:ascii="Times New Roman" w:hAnsi="Times New Roman"/>
                <w:sz w:val="20"/>
                <w:szCs w:val="20"/>
              </w:rPr>
              <w:t xml:space="preserve"> субъектов Российской Федерации, за исключением Ленинградской области, Ямало-Ненецкого автономного округа и субъектов Российской Федерации, входящих в состав Дальневосточного федерального округа;</w:t>
            </w:r>
          </w:p>
          <w:p w:rsidR="00E75099" w:rsidRPr="0092663A" w:rsidRDefault="00E75099" w:rsidP="00FD0AC8">
            <w:pPr>
              <w:tabs>
                <w:tab w:val="left" w:pos="34"/>
                <w:tab w:val="left" w:pos="180"/>
                <w:tab w:val="left" w:pos="270"/>
              </w:tabs>
              <w:spacing w:after="0" w:line="240" w:lineRule="auto"/>
              <w:ind w:left="-57"/>
              <w:jc w:val="both"/>
              <w:rPr>
                <w:rFonts w:ascii="Times New Roman" w:eastAsia="Times New Roman" w:hAnsi="Times New Roman"/>
                <w:sz w:val="20"/>
                <w:szCs w:val="20"/>
                <w:lang w:eastAsia="ru-RU"/>
              </w:rPr>
            </w:pPr>
            <w:r w:rsidRPr="0092663A">
              <w:rPr>
                <w:rFonts w:ascii="Times New Roman" w:hAnsi="Times New Roman"/>
                <w:sz w:val="20"/>
                <w:szCs w:val="20"/>
              </w:rPr>
              <w:t>- 5 000 000 (включительно) - готовых для жилых помещений, жилых помещений, находящихся на этапе строительства, готовых/строящихся жилых домов (жилых домов с земельными участками), расположенных на сельских территориях (сельских агломерациях)</w:t>
            </w:r>
            <w:r w:rsidRPr="0092663A">
              <w:rPr>
                <w:rFonts w:ascii="Times New Roman" w:hAnsi="Times New Roman"/>
                <w:sz w:val="20"/>
                <w:szCs w:val="20"/>
                <w:vertAlign w:val="superscript"/>
              </w:rPr>
              <w:fldChar w:fldCharType="begin"/>
            </w:r>
            <w:r w:rsidRPr="0092663A">
              <w:rPr>
                <w:rFonts w:ascii="Times New Roman" w:hAnsi="Times New Roman"/>
                <w:sz w:val="20"/>
                <w:szCs w:val="20"/>
              </w:rPr>
              <w:instrText xml:space="preserve"> NOTEREF _Ref21081876 \f \h </w:instrText>
            </w:r>
            <w:r w:rsidRPr="0092663A">
              <w:rPr>
                <w:rFonts w:ascii="Times New Roman" w:hAnsi="Times New Roman"/>
                <w:sz w:val="20"/>
                <w:szCs w:val="20"/>
                <w:vertAlign w:val="superscript"/>
              </w:rPr>
              <w:instrText xml:space="preserve"> \* MERGEFORMAT </w:instrText>
            </w:r>
            <w:r w:rsidRPr="0092663A">
              <w:rPr>
                <w:rFonts w:ascii="Times New Roman" w:hAnsi="Times New Roman"/>
                <w:sz w:val="20"/>
                <w:szCs w:val="20"/>
                <w:vertAlign w:val="superscript"/>
              </w:rPr>
            </w:r>
            <w:r w:rsidRPr="0092663A">
              <w:rPr>
                <w:rFonts w:ascii="Times New Roman" w:hAnsi="Times New Roman"/>
                <w:sz w:val="20"/>
                <w:szCs w:val="20"/>
                <w:vertAlign w:val="superscript"/>
              </w:rPr>
              <w:fldChar w:fldCharType="separate"/>
            </w:r>
            <w:r w:rsidRPr="00C97440">
              <w:rPr>
                <w:rStyle w:val="a5"/>
                <w:rFonts w:ascii="Times New Roman" w:hAnsi="Times New Roman"/>
                <w:sz w:val="20"/>
                <w:szCs w:val="20"/>
              </w:rPr>
              <w:t>3</w:t>
            </w:r>
            <w:r w:rsidRPr="0092663A">
              <w:rPr>
                <w:rFonts w:ascii="Times New Roman" w:hAnsi="Times New Roman"/>
                <w:sz w:val="20"/>
                <w:szCs w:val="20"/>
                <w:vertAlign w:val="superscript"/>
              </w:rPr>
              <w:fldChar w:fldCharType="end"/>
            </w:r>
            <w:r w:rsidRPr="0092663A">
              <w:rPr>
                <w:rFonts w:ascii="Times New Roman" w:hAnsi="Times New Roman"/>
                <w:sz w:val="20"/>
                <w:szCs w:val="20"/>
              </w:rPr>
              <w:t xml:space="preserve"> Ленинградской области, Ямало-Ненецкого автономного округа и субъектов Российской Федерации, входящих в состав Дальневосточного федерального округа.</w:t>
            </w:r>
          </w:p>
        </w:tc>
      </w:tr>
      <w:tr w:rsidR="00E75099" w:rsidRPr="0092663A" w:rsidTr="00E75099">
        <w:trPr>
          <w:jc w:val="center"/>
        </w:trPr>
        <w:tc>
          <w:tcPr>
            <w:tcW w:w="1184" w:type="dxa"/>
            <w:vMerge/>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p>
        </w:tc>
        <w:tc>
          <w:tcPr>
            <w:tcW w:w="2808" w:type="dxa"/>
            <w:vMerge/>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eastAsia="ru-RU"/>
              </w:rPr>
            </w:pPr>
          </w:p>
        </w:tc>
        <w:tc>
          <w:tcPr>
            <w:tcW w:w="11125" w:type="dxa"/>
            <w:vAlign w:val="center"/>
          </w:tcPr>
          <w:p w:rsidR="00E75099" w:rsidRPr="00906C51" w:rsidRDefault="00E75099" w:rsidP="00FD0AC8">
            <w:pPr>
              <w:tabs>
                <w:tab w:val="left" w:pos="318"/>
              </w:tabs>
              <w:autoSpaceDE w:val="0"/>
              <w:autoSpaceDN w:val="0"/>
              <w:adjustRightInd w:val="0"/>
              <w:spacing w:after="0" w:line="240" w:lineRule="auto"/>
              <w:jc w:val="both"/>
              <w:rPr>
                <w:rFonts w:ascii="Times New Roman" w:eastAsia="Times New Roman" w:hAnsi="Times New Roman"/>
                <w:sz w:val="20"/>
                <w:szCs w:val="20"/>
                <w:lang w:eastAsia="ru-RU"/>
              </w:rPr>
            </w:pPr>
            <w:r w:rsidRPr="00906C51">
              <w:rPr>
                <w:rFonts w:ascii="Times New Roman" w:eastAsia="Times New Roman" w:hAnsi="Times New Roman"/>
                <w:sz w:val="20"/>
                <w:szCs w:val="20"/>
                <w:lang w:eastAsia="ru-RU"/>
              </w:rPr>
              <w:t xml:space="preserve">- </w:t>
            </w:r>
            <w:r w:rsidRPr="00906C51">
              <w:rPr>
                <w:rFonts w:ascii="Times New Roman" w:eastAsia="Times New Roman" w:hAnsi="Times New Roman"/>
                <w:b/>
                <w:sz w:val="20"/>
                <w:szCs w:val="20"/>
                <w:lang w:eastAsia="ru-RU"/>
              </w:rPr>
              <w:t>не более 90%</w:t>
            </w:r>
            <w:r w:rsidRPr="00906C51">
              <w:rPr>
                <w:rFonts w:ascii="Times New Roman" w:eastAsia="Times New Roman" w:hAnsi="Times New Roman"/>
                <w:sz w:val="20"/>
                <w:szCs w:val="20"/>
                <w:lang w:eastAsia="ru-RU"/>
              </w:rPr>
              <w:t xml:space="preserve"> </w:t>
            </w:r>
            <w:r w:rsidRPr="00906C51">
              <w:rPr>
                <w:rFonts w:ascii="Times New Roman" w:eastAsia="Times New Roman" w:hAnsi="Times New Roman"/>
                <w:b/>
                <w:sz w:val="20"/>
                <w:szCs w:val="20"/>
                <w:lang w:eastAsia="ru-RU"/>
              </w:rPr>
              <w:t xml:space="preserve">(включительно) </w:t>
            </w:r>
            <w:r w:rsidRPr="00906C51">
              <w:rPr>
                <w:rFonts w:ascii="Times New Roman" w:eastAsia="Times New Roman" w:hAnsi="Times New Roman"/>
                <w:sz w:val="20"/>
                <w:szCs w:val="20"/>
                <w:lang w:eastAsia="ru-RU"/>
              </w:rPr>
              <w:t>от стоимости приобретаемого готового жилого помещения, готового/строящегося жилого дома (жилого дома с земельным участком)</w:t>
            </w:r>
            <w:r w:rsidRPr="00906C51">
              <w:rPr>
                <w:rFonts w:ascii="Times New Roman" w:eastAsia="Times New Roman" w:hAnsi="Times New Roman"/>
                <w:sz w:val="20"/>
                <w:szCs w:val="20"/>
                <w:vertAlign w:val="superscript"/>
                <w:lang w:eastAsia="ru-RU"/>
              </w:rPr>
              <w:fldChar w:fldCharType="begin"/>
            </w:r>
            <w:r w:rsidRPr="00906C51">
              <w:rPr>
                <w:rFonts w:ascii="Times New Roman" w:eastAsia="Times New Roman" w:hAnsi="Times New Roman"/>
                <w:sz w:val="20"/>
                <w:szCs w:val="20"/>
                <w:lang w:eastAsia="ru-RU"/>
              </w:rPr>
              <w:instrText xml:space="preserve"> NOTEREF _Ref21090318 \f \h </w:instrText>
            </w:r>
            <w:r w:rsidRPr="00906C51">
              <w:rPr>
                <w:rFonts w:ascii="Times New Roman" w:eastAsia="Times New Roman" w:hAnsi="Times New Roman"/>
                <w:sz w:val="20"/>
                <w:szCs w:val="20"/>
                <w:vertAlign w:val="superscript"/>
                <w:lang w:eastAsia="ru-RU"/>
              </w:rPr>
              <w:instrText xml:space="preserve"> \* MERGEFORMAT </w:instrText>
            </w:r>
            <w:r w:rsidRPr="00906C51">
              <w:rPr>
                <w:rFonts w:ascii="Times New Roman" w:eastAsia="Times New Roman" w:hAnsi="Times New Roman"/>
                <w:sz w:val="20"/>
                <w:szCs w:val="20"/>
                <w:vertAlign w:val="superscript"/>
                <w:lang w:eastAsia="ru-RU"/>
              </w:rPr>
            </w:r>
            <w:r w:rsidRPr="00906C51">
              <w:rPr>
                <w:rFonts w:ascii="Times New Roman" w:eastAsia="Times New Roman" w:hAnsi="Times New Roman"/>
                <w:sz w:val="20"/>
                <w:szCs w:val="20"/>
                <w:vertAlign w:val="superscript"/>
                <w:lang w:eastAsia="ru-RU"/>
              </w:rPr>
              <w:fldChar w:fldCharType="separate"/>
            </w:r>
            <w:r w:rsidRPr="00C97440">
              <w:rPr>
                <w:rStyle w:val="a5"/>
                <w:rFonts w:ascii="Times New Roman" w:hAnsi="Times New Roman"/>
                <w:sz w:val="20"/>
                <w:szCs w:val="20"/>
              </w:rPr>
              <w:t>8</w:t>
            </w:r>
            <w:r w:rsidRPr="00906C51">
              <w:rPr>
                <w:rFonts w:ascii="Times New Roman" w:eastAsia="Times New Roman" w:hAnsi="Times New Roman"/>
                <w:sz w:val="20"/>
                <w:szCs w:val="20"/>
                <w:vertAlign w:val="superscript"/>
                <w:lang w:eastAsia="ru-RU"/>
              </w:rPr>
              <w:fldChar w:fldCharType="end"/>
            </w:r>
            <w:r w:rsidRPr="00906C51">
              <w:rPr>
                <w:rFonts w:ascii="Times New Roman" w:eastAsia="Times New Roman" w:hAnsi="Times New Roman"/>
                <w:sz w:val="20"/>
                <w:szCs w:val="20"/>
                <w:lang w:eastAsia="ru-RU"/>
              </w:rPr>
              <w:t>, цены договора участия в долевом строительстве (договора уступки прав требования) по указанному договору.</w:t>
            </w: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6.</w:t>
            </w:r>
          </w:p>
        </w:tc>
        <w:tc>
          <w:tcPr>
            <w:tcW w:w="2808" w:type="dxa"/>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Доходы, учитываемые при определении суммы кредита</w:t>
            </w:r>
          </w:p>
        </w:tc>
        <w:tc>
          <w:tcPr>
            <w:tcW w:w="11125" w:type="dxa"/>
            <w:vAlign w:val="center"/>
          </w:tcPr>
          <w:p w:rsidR="00E75099" w:rsidRPr="0092663A" w:rsidRDefault="00E75099" w:rsidP="00FD0AC8">
            <w:pPr>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В соответствии с внутренними документами АО «Россельхозбанк»</w:t>
            </w: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7.</w:t>
            </w:r>
          </w:p>
        </w:tc>
        <w:tc>
          <w:tcPr>
            <w:tcW w:w="2808" w:type="dxa"/>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Срок кредитования</w:t>
            </w:r>
          </w:p>
        </w:tc>
        <w:tc>
          <w:tcPr>
            <w:tcW w:w="11125" w:type="dxa"/>
          </w:tcPr>
          <w:p w:rsidR="00E75099" w:rsidRPr="0092663A" w:rsidRDefault="00E75099" w:rsidP="00FD0AC8">
            <w:pPr>
              <w:tabs>
                <w:tab w:val="left" w:pos="7155"/>
              </w:tabs>
              <w:autoSpaceDE w:val="0"/>
              <w:autoSpaceDN w:val="0"/>
              <w:adjustRightInd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до 30</w:t>
            </w:r>
            <w:r w:rsidRPr="0092663A">
              <w:rPr>
                <w:rFonts w:ascii="Times New Roman" w:eastAsia="Times New Roman" w:hAnsi="Times New Roman"/>
                <w:sz w:val="20"/>
                <w:szCs w:val="20"/>
                <w:lang w:val="en-US" w:eastAsia="ru-RU"/>
              </w:rPr>
              <w:t>0</w:t>
            </w:r>
            <w:r w:rsidRPr="0092663A">
              <w:rPr>
                <w:rFonts w:ascii="Times New Roman" w:eastAsia="Times New Roman" w:hAnsi="Times New Roman"/>
                <w:sz w:val="20"/>
                <w:szCs w:val="20"/>
                <w:lang w:eastAsia="ru-RU"/>
              </w:rPr>
              <w:t xml:space="preserve"> месяцев включительно</w:t>
            </w: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8.</w:t>
            </w:r>
          </w:p>
        </w:tc>
        <w:tc>
          <w:tcPr>
            <w:tcW w:w="2808" w:type="dxa"/>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Процентная ставка</w:t>
            </w:r>
          </w:p>
        </w:tc>
        <w:tc>
          <w:tcPr>
            <w:tcW w:w="11125" w:type="dxa"/>
            <w:vAlign w:val="center"/>
          </w:tcPr>
          <w:p w:rsidR="00E75099" w:rsidRPr="0092663A" w:rsidRDefault="00E75099" w:rsidP="00FD0AC8">
            <w:pPr>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Процентная ставка определяется внутренними документами АО «Россельхозбанк»</w:t>
            </w: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9.</w:t>
            </w:r>
          </w:p>
        </w:tc>
        <w:tc>
          <w:tcPr>
            <w:tcW w:w="2808" w:type="dxa"/>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 xml:space="preserve">Комиссионное вознаграждение </w:t>
            </w:r>
          </w:p>
        </w:tc>
        <w:tc>
          <w:tcPr>
            <w:tcW w:w="11125" w:type="dxa"/>
            <w:vAlign w:val="center"/>
          </w:tcPr>
          <w:p w:rsidR="00E75099" w:rsidRPr="0092663A" w:rsidRDefault="00E75099" w:rsidP="00FD0AC8">
            <w:pPr>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Не применяется</w:t>
            </w: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10.</w:t>
            </w:r>
          </w:p>
        </w:tc>
        <w:tc>
          <w:tcPr>
            <w:tcW w:w="2808" w:type="dxa"/>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Порядок погашения кредита</w:t>
            </w:r>
          </w:p>
        </w:tc>
        <w:tc>
          <w:tcPr>
            <w:tcW w:w="11125" w:type="dxa"/>
          </w:tcPr>
          <w:p w:rsidR="00E75099" w:rsidRPr="0092663A" w:rsidRDefault="00E75099" w:rsidP="00FD0AC8">
            <w:pPr>
              <w:tabs>
                <w:tab w:val="left" w:pos="7155"/>
              </w:tabs>
              <w:autoSpaceDE w:val="0"/>
              <w:autoSpaceDN w:val="0"/>
              <w:adjustRightInd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xml:space="preserve">Ежемесячно дифференцированными или </w:t>
            </w:r>
            <w:proofErr w:type="spellStart"/>
            <w:r w:rsidRPr="0092663A">
              <w:rPr>
                <w:rFonts w:ascii="Times New Roman" w:eastAsia="Times New Roman" w:hAnsi="Times New Roman"/>
                <w:sz w:val="20"/>
                <w:szCs w:val="20"/>
                <w:lang w:eastAsia="ru-RU"/>
              </w:rPr>
              <w:t>аннуитетными</w:t>
            </w:r>
            <w:proofErr w:type="spellEnd"/>
            <w:r w:rsidRPr="0092663A">
              <w:rPr>
                <w:rFonts w:ascii="Times New Roman" w:eastAsia="Times New Roman" w:hAnsi="Times New Roman"/>
                <w:sz w:val="20"/>
                <w:szCs w:val="20"/>
                <w:lang w:eastAsia="ru-RU"/>
              </w:rPr>
              <w:t xml:space="preserve"> платежами без возможности увеличения остатка ссудной задолженности (</w:t>
            </w:r>
            <w:r w:rsidRPr="0092663A">
              <w:rPr>
                <w:rFonts w:ascii="Times New Roman" w:hAnsi="Times New Roman"/>
                <w:sz w:val="20"/>
                <w:szCs w:val="20"/>
              </w:rPr>
              <w:t>задолженности по основному долгу)</w:t>
            </w:r>
            <w:r w:rsidRPr="0092663A">
              <w:rPr>
                <w:rFonts w:ascii="Times New Roman" w:eastAsia="Times New Roman" w:hAnsi="Times New Roman"/>
                <w:sz w:val="20"/>
                <w:szCs w:val="20"/>
                <w:lang w:eastAsia="ru-RU"/>
              </w:rPr>
              <w:t>. Изменение размера платежа по погашению кредита допускается в случаях, предусмотренных кредитным договором.</w:t>
            </w: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11.</w:t>
            </w:r>
          </w:p>
        </w:tc>
        <w:tc>
          <w:tcPr>
            <w:tcW w:w="2808" w:type="dxa"/>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Досрочный возврат кредита (полный/частичный)</w:t>
            </w:r>
          </w:p>
        </w:tc>
        <w:tc>
          <w:tcPr>
            <w:tcW w:w="11125" w:type="dxa"/>
            <w:vAlign w:val="center"/>
          </w:tcPr>
          <w:p w:rsidR="00E75099" w:rsidRPr="0092663A" w:rsidRDefault="00E75099" w:rsidP="00FD0AC8">
            <w:pPr>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Осуществляется в дату ежемесячного платежа, установленную графиком платежей, без комиссий.</w:t>
            </w:r>
          </w:p>
          <w:p w:rsidR="00E75099" w:rsidRPr="0092663A" w:rsidRDefault="00E75099" w:rsidP="00FD0AC8">
            <w:pPr>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Допускается частичное/полное досрочное погашение с использованием средств материнского (семейного) капитала</w:t>
            </w:r>
            <w:r w:rsidRPr="0092663A">
              <w:rPr>
                <w:rFonts w:ascii="Times New Roman" w:eastAsia="Times New Roman" w:hAnsi="Times New Roman"/>
                <w:sz w:val="20"/>
                <w:szCs w:val="20"/>
                <w:vertAlign w:val="superscript"/>
                <w:lang w:eastAsia="ru-RU"/>
              </w:rPr>
              <w:fldChar w:fldCharType="begin"/>
            </w:r>
            <w:r w:rsidRPr="0092663A">
              <w:rPr>
                <w:rFonts w:ascii="Times New Roman" w:eastAsia="Times New Roman" w:hAnsi="Times New Roman"/>
                <w:sz w:val="20"/>
                <w:szCs w:val="20"/>
                <w:lang w:eastAsia="ru-RU"/>
              </w:rPr>
              <w:instrText xml:space="preserve"> NOTEREF _Ref21091462 \f \h </w:instrText>
            </w:r>
            <w:r w:rsidRPr="0092663A">
              <w:rPr>
                <w:rFonts w:ascii="Times New Roman" w:eastAsia="Times New Roman" w:hAnsi="Times New Roman"/>
                <w:sz w:val="20"/>
                <w:szCs w:val="20"/>
                <w:vertAlign w:val="superscript"/>
                <w:lang w:eastAsia="ru-RU"/>
              </w:rPr>
              <w:instrText xml:space="preserve"> \* MERGEFORMAT </w:instrText>
            </w:r>
            <w:r w:rsidRPr="0092663A">
              <w:rPr>
                <w:rFonts w:ascii="Times New Roman" w:eastAsia="Times New Roman" w:hAnsi="Times New Roman"/>
                <w:sz w:val="20"/>
                <w:szCs w:val="20"/>
                <w:vertAlign w:val="superscript"/>
                <w:lang w:eastAsia="ru-RU"/>
              </w:rPr>
            </w:r>
            <w:r w:rsidRPr="0092663A">
              <w:rPr>
                <w:rFonts w:ascii="Times New Roman" w:eastAsia="Times New Roman" w:hAnsi="Times New Roman"/>
                <w:sz w:val="20"/>
                <w:szCs w:val="20"/>
                <w:vertAlign w:val="superscript"/>
                <w:lang w:eastAsia="ru-RU"/>
              </w:rPr>
              <w:fldChar w:fldCharType="separate"/>
            </w:r>
            <w:r w:rsidRPr="00C97440">
              <w:rPr>
                <w:rStyle w:val="a5"/>
                <w:rFonts w:ascii="Times New Roman" w:hAnsi="Times New Roman"/>
                <w:sz w:val="20"/>
                <w:szCs w:val="20"/>
              </w:rPr>
              <w:t>9</w:t>
            </w:r>
            <w:r w:rsidRPr="0092663A">
              <w:rPr>
                <w:rFonts w:ascii="Times New Roman" w:eastAsia="Times New Roman" w:hAnsi="Times New Roman"/>
                <w:sz w:val="20"/>
                <w:szCs w:val="20"/>
                <w:vertAlign w:val="superscript"/>
                <w:lang w:eastAsia="ru-RU"/>
              </w:rPr>
              <w:fldChar w:fldCharType="end"/>
            </w: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12.</w:t>
            </w:r>
          </w:p>
        </w:tc>
        <w:tc>
          <w:tcPr>
            <w:tcW w:w="2808" w:type="dxa"/>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 xml:space="preserve">Требование к наличию </w:t>
            </w:r>
            <w:r w:rsidRPr="00E75099">
              <w:rPr>
                <w:rFonts w:ascii="Times New Roman" w:eastAsia="Times New Roman" w:hAnsi="Times New Roman"/>
                <w:sz w:val="24"/>
                <w:szCs w:val="24"/>
                <w:lang w:eastAsia="ru-RU"/>
              </w:rPr>
              <w:lastRenderedPageBreak/>
              <w:t>текущего счета в АО «Россельхозбанк»</w:t>
            </w:r>
          </w:p>
        </w:tc>
        <w:tc>
          <w:tcPr>
            <w:tcW w:w="11125" w:type="dxa"/>
          </w:tcPr>
          <w:p w:rsidR="00E75099" w:rsidRPr="0092663A" w:rsidRDefault="00E75099" w:rsidP="00FD0AC8">
            <w:pPr>
              <w:tabs>
                <w:tab w:val="left" w:pos="209"/>
                <w:tab w:val="left" w:pos="7155"/>
              </w:tabs>
              <w:autoSpaceDE w:val="0"/>
              <w:autoSpaceDN w:val="0"/>
              <w:adjustRightInd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lastRenderedPageBreak/>
              <w:t xml:space="preserve">До выдачи кредита АО «Россельхозбанк» открывает Заемщику текущий счет в Валюте кредита на основании Договора </w:t>
            </w:r>
            <w:r w:rsidRPr="0092663A">
              <w:rPr>
                <w:rFonts w:ascii="Times New Roman" w:eastAsia="Times New Roman" w:hAnsi="Times New Roman"/>
                <w:sz w:val="20"/>
                <w:szCs w:val="20"/>
                <w:lang w:eastAsia="ru-RU"/>
              </w:rPr>
              <w:lastRenderedPageBreak/>
              <w:t>банковского счета. Текущий счет используется для предоставления кредита и осуществления расчетов, включая погашение кредита, уплату процентов по кредиту и иных платежей по кредитному договору.</w:t>
            </w: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lastRenderedPageBreak/>
              <w:t>13.</w:t>
            </w:r>
          </w:p>
        </w:tc>
        <w:tc>
          <w:tcPr>
            <w:tcW w:w="2808" w:type="dxa"/>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Обеспечение</w:t>
            </w:r>
          </w:p>
        </w:tc>
        <w:tc>
          <w:tcPr>
            <w:tcW w:w="11125" w:type="dxa"/>
          </w:tcPr>
          <w:p w:rsidR="00E75099" w:rsidRPr="0092663A" w:rsidRDefault="00E75099" w:rsidP="00FD0AC8">
            <w:pPr>
              <w:spacing w:after="0" w:line="240" w:lineRule="auto"/>
              <w:jc w:val="both"/>
              <w:rPr>
                <w:rFonts w:ascii="Times New Roman" w:eastAsia="Times New Roman" w:hAnsi="Times New Roman"/>
                <w:sz w:val="20"/>
                <w:szCs w:val="20"/>
                <w:lang w:eastAsia="ru-RU"/>
              </w:rPr>
            </w:pP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13.1.</w:t>
            </w:r>
          </w:p>
        </w:tc>
        <w:tc>
          <w:tcPr>
            <w:tcW w:w="2808" w:type="dxa"/>
            <w:shd w:val="clear" w:color="auto" w:fill="F2F2F2"/>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Обеспечение в случае приобретения готового жилого помещения или готового жилого дома (жилого дома с земельным участком) по договору купли-продажи</w:t>
            </w:r>
          </w:p>
        </w:tc>
        <w:tc>
          <w:tcPr>
            <w:tcW w:w="11125" w:type="dxa"/>
          </w:tcPr>
          <w:p w:rsidR="00E75099" w:rsidRPr="0092663A" w:rsidRDefault="00E75099" w:rsidP="00FD0AC8">
            <w:pPr>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Ипотека в пользу АО «Россельхозбанк» готового жилого помещения или готового жилого дома (жилого дома с земельным участком) с момента перехода права собственности к Заемщику на приобретаемое готовое жилое помещение или готовый жилой дом (жилой дом с земельным участком).</w:t>
            </w: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13.2.</w:t>
            </w:r>
          </w:p>
        </w:tc>
        <w:tc>
          <w:tcPr>
            <w:tcW w:w="2808" w:type="dxa"/>
            <w:shd w:val="clear" w:color="auto" w:fill="F2F2F2"/>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Обеспечение в случае приобретения жилого помещения, находящегося на этапе строительства, по договору участия в долевом строительстве/договору уступки прав требования по указанному договору</w:t>
            </w:r>
          </w:p>
        </w:tc>
        <w:tc>
          <w:tcPr>
            <w:tcW w:w="11125" w:type="dxa"/>
          </w:tcPr>
          <w:p w:rsidR="00E75099" w:rsidRPr="00E75099" w:rsidRDefault="00E75099" w:rsidP="00FD0AC8">
            <w:pPr>
              <w:tabs>
                <w:tab w:val="left" w:pos="7155"/>
              </w:tabs>
              <w:autoSpaceDE w:val="0"/>
              <w:autoSpaceDN w:val="0"/>
              <w:adjustRightInd w:val="0"/>
              <w:spacing w:after="0" w:line="240" w:lineRule="auto"/>
              <w:jc w:val="both"/>
              <w:rPr>
                <w:rFonts w:ascii="Times New Roman" w:eastAsia="Times New Roman" w:hAnsi="Times New Roman"/>
                <w:b/>
                <w:i/>
                <w:sz w:val="20"/>
                <w:szCs w:val="20"/>
                <w:lang w:eastAsia="ru-RU"/>
              </w:rPr>
            </w:pPr>
            <w:r w:rsidRPr="00E75099">
              <w:rPr>
                <w:rFonts w:ascii="Times New Roman" w:eastAsia="Times New Roman" w:hAnsi="Times New Roman"/>
                <w:b/>
                <w:i/>
                <w:sz w:val="20"/>
                <w:szCs w:val="20"/>
                <w:lang w:eastAsia="ru-RU"/>
              </w:rPr>
              <w:t>На период строительства и до момента регистрации права собственности Заемщика на готовое жилое помещение:</w:t>
            </w:r>
          </w:p>
          <w:p w:rsidR="00E75099" w:rsidRPr="0092663A" w:rsidRDefault="00E75099" w:rsidP="00FD0AC8">
            <w:pPr>
              <w:numPr>
                <w:ilvl w:val="0"/>
                <w:numId w:val="2"/>
              </w:numPr>
              <w:tabs>
                <w:tab w:val="left" w:pos="209"/>
              </w:tabs>
              <w:autoSpaceDE w:val="0"/>
              <w:autoSpaceDN w:val="0"/>
              <w:adjustRightInd w:val="0"/>
              <w:spacing w:after="0" w:line="240" w:lineRule="auto"/>
              <w:ind w:left="34" w:hanging="34"/>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залог в пользу АО «Россельхозбанк» имущественных прав (требований) по договору участия в долевом строительстве с момента регистрации договора участия в долевом строительстве/договора уступки прав требования по указанному договору.</w:t>
            </w:r>
          </w:p>
          <w:p w:rsidR="00E75099" w:rsidRPr="0092663A" w:rsidRDefault="00E75099" w:rsidP="00FD0AC8">
            <w:pPr>
              <w:tabs>
                <w:tab w:val="left" w:pos="7155"/>
              </w:tabs>
              <w:autoSpaceDE w:val="0"/>
              <w:autoSpaceDN w:val="0"/>
              <w:adjustRightInd w:val="0"/>
              <w:spacing w:after="0" w:line="240" w:lineRule="auto"/>
              <w:jc w:val="both"/>
              <w:rPr>
                <w:rFonts w:ascii="Times New Roman" w:eastAsia="Times New Roman" w:hAnsi="Times New Roman"/>
                <w:i/>
                <w:sz w:val="20"/>
                <w:szCs w:val="20"/>
                <w:lang w:eastAsia="ru-RU"/>
              </w:rPr>
            </w:pPr>
          </w:p>
          <w:p w:rsidR="00E75099" w:rsidRPr="0092663A" w:rsidRDefault="00E75099" w:rsidP="00FD0AC8">
            <w:pPr>
              <w:tabs>
                <w:tab w:val="left" w:pos="7155"/>
              </w:tabs>
              <w:autoSpaceDE w:val="0"/>
              <w:autoSpaceDN w:val="0"/>
              <w:adjustRightInd w:val="0"/>
              <w:spacing w:after="0" w:line="240" w:lineRule="auto"/>
              <w:jc w:val="both"/>
              <w:rPr>
                <w:rFonts w:ascii="Times New Roman" w:eastAsia="Times New Roman" w:hAnsi="Times New Roman"/>
                <w:i/>
                <w:sz w:val="20"/>
                <w:szCs w:val="20"/>
                <w:lang w:eastAsia="ru-RU"/>
              </w:rPr>
            </w:pPr>
            <w:r w:rsidRPr="0092663A">
              <w:rPr>
                <w:rFonts w:ascii="Times New Roman" w:eastAsia="Times New Roman" w:hAnsi="Times New Roman"/>
                <w:i/>
                <w:sz w:val="20"/>
                <w:szCs w:val="20"/>
                <w:lang w:eastAsia="ru-RU"/>
              </w:rPr>
              <w:t>После завершения строительства с момента регистрации права собственности Заемщика на готовое жилое помещение:</w:t>
            </w:r>
          </w:p>
          <w:p w:rsidR="00E75099" w:rsidRPr="0092663A" w:rsidRDefault="00E75099" w:rsidP="00FD0AC8">
            <w:pPr>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ипотека в пользу АО «Россельхозбанк» готового жилого помещения с момента регистрации права собственности Заемщика на готовое жилое помещение.</w:t>
            </w: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13.3.</w:t>
            </w:r>
          </w:p>
        </w:tc>
        <w:tc>
          <w:tcPr>
            <w:tcW w:w="2808" w:type="dxa"/>
            <w:shd w:val="clear" w:color="auto" w:fill="F2F2F2"/>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 xml:space="preserve">Обеспечение в случае </w:t>
            </w:r>
          </w:p>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 xml:space="preserve">строительства, в том числе завершения ранее начатого строительства, по договору подряда с подрядной организацией жилого дома (создание объекта индивидуального жилищного строительства) на земельном участке, находящемся в </w:t>
            </w:r>
            <w:r w:rsidRPr="00E75099">
              <w:rPr>
                <w:rFonts w:ascii="Times New Roman" w:eastAsia="Times New Roman" w:hAnsi="Times New Roman"/>
                <w:sz w:val="24"/>
                <w:szCs w:val="24"/>
                <w:lang w:eastAsia="ru-RU"/>
              </w:rPr>
              <w:lastRenderedPageBreak/>
              <w:t xml:space="preserve">собственности у Заемщика </w:t>
            </w:r>
          </w:p>
        </w:tc>
        <w:tc>
          <w:tcPr>
            <w:tcW w:w="11125" w:type="dxa"/>
          </w:tcPr>
          <w:p w:rsidR="00E75099" w:rsidRPr="00E75099" w:rsidRDefault="00E75099" w:rsidP="00FD0AC8">
            <w:pPr>
              <w:tabs>
                <w:tab w:val="left" w:pos="7155"/>
              </w:tabs>
              <w:autoSpaceDE w:val="0"/>
              <w:autoSpaceDN w:val="0"/>
              <w:adjustRightInd w:val="0"/>
              <w:spacing w:after="0" w:line="240" w:lineRule="auto"/>
              <w:jc w:val="both"/>
              <w:rPr>
                <w:rFonts w:ascii="Times New Roman" w:eastAsia="Times New Roman" w:hAnsi="Times New Roman"/>
                <w:b/>
                <w:i/>
                <w:sz w:val="20"/>
                <w:szCs w:val="20"/>
                <w:lang w:eastAsia="ru-RU"/>
              </w:rPr>
            </w:pPr>
            <w:r w:rsidRPr="00E75099">
              <w:rPr>
                <w:rFonts w:ascii="Times New Roman" w:eastAsia="Times New Roman" w:hAnsi="Times New Roman"/>
                <w:b/>
                <w:i/>
                <w:sz w:val="20"/>
                <w:szCs w:val="20"/>
                <w:lang w:eastAsia="ru-RU"/>
              </w:rPr>
              <w:lastRenderedPageBreak/>
              <w:t>На период строительства и до момента регистрации права собственности Заемщика на жилой дом (объект индивидуального жилищного строительства):</w:t>
            </w:r>
          </w:p>
          <w:p w:rsidR="00E75099" w:rsidRPr="0092663A" w:rsidRDefault="00E75099" w:rsidP="00FD0AC8">
            <w:pPr>
              <w:numPr>
                <w:ilvl w:val="0"/>
                <w:numId w:val="2"/>
              </w:numPr>
              <w:tabs>
                <w:tab w:val="left" w:pos="209"/>
              </w:tabs>
              <w:autoSpaceDE w:val="0"/>
              <w:autoSpaceDN w:val="0"/>
              <w:adjustRightInd w:val="0"/>
              <w:spacing w:after="0" w:line="240" w:lineRule="auto"/>
              <w:ind w:left="0" w:firstLine="0"/>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ипотека в пользу АО «Россельхозбанк» земельного участка (с объектом незавершенного строительства (при наличии)) на весь срок кредитования с момента государственной регистрации.</w:t>
            </w:r>
          </w:p>
          <w:p w:rsidR="00E75099" w:rsidRPr="0092663A" w:rsidRDefault="00E75099" w:rsidP="00FD0AC8">
            <w:pPr>
              <w:tabs>
                <w:tab w:val="left" w:pos="7155"/>
              </w:tabs>
              <w:autoSpaceDE w:val="0"/>
              <w:autoSpaceDN w:val="0"/>
              <w:adjustRightInd w:val="0"/>
              <w:spacing w:after="0" w:line="240" w:lineRule="auto"/>
              <w:jc w:val="both"/>
              <w:rPr>
                <w:rFonts w:ascii="Times New Roman" w:eastAsia="Times New Roman" w:hAnsi="Times New Roman"/>
                <w:i/>
                <w:sz w:val="20"/>
                <w:szCs w:val="20"/>
                <w:lang w:eastAsia="ru-RU"/>
              </w:rPr>
            </w:pPr>
          </w:p>
          <w:p w:rsidR="00E75099" w:rsidRPr="0092663A" w:rsidRDefault="00E75099" w:rsidP="00FD0AC8">
            <w:pPr>
              <w:tabs>
                <w:tab w:val="left" w:pos="7155"/>
              </w:tabs>
              <w:autoSpaceDE w:val="0"/>
              <w:autoSpaceDN w:val="0"/>
              <w:adjustRightInd w:val="0"/>
              <w:spacing w:after="0" w:line="240" w:lineRule="auto"/>
              <w:jc w:val="both"/>
              <w:rPr>
                <w:rFonts w:ascii="Times New Roman" w:eastAsia="Times New Roman" w:hAnsi="Times New Roman"/>
                <w:i/>
                <w:sz w:val="20"/>
                <w:szCs w:val="20"/>
                <w:lang w:eastAsia="ru-RU"/>
              </w:rPr>
            </w:pPr>
            <w:r w:rsidRPr="0092663A">
              <w:rPr>
                <w:rFonts w:ascii="Times New Roman" w:eastAsia="Times New Roman" w:hAnsi="Times New Roman"/>
                <w:i/>
                <w:sz w:val="20"/>
                <w:szCs w:val="20"/>
                <w:lang w:eastAsia="ru-RU"/>
              </w:rPr>
              <w:t>После завершения строительства жилого дома (создания объекта индивидуального жилищного строительства):</w:t>
            </w:r>
          </w:p>
          <w:p w:rsidR="00E75099" w:rsidRPr="0092663A" w:rsidRDefault="00E75099" w:rsidP="00FD0AC8">
            <w:pPr>
              <w:tabs>
                <w:tab w:val="left" w:pos="7155"/>
              </w:tabs>
              <w:autoSpaceDE w:val="0"/>
              <w:autoSpaceDN w:val="0"/>
              <w:adjustRightInd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ипотека в пользу АО «Россельхозбанк» земельного участка</w:t>
            </w:r>
            <w:r w:rsidRPr="0092663A">
              <w:rPr>
                <w:rFonts w:ascii="Times New Roman" w:hAnsi="Times New Roman"/>
                <w:sz w:val="20"/>
                <w:szCs w:val="20"/>
              </w:rPr>
              <w:t xml:space="preserve"> </w:t>
            </w:r>
            <w:r w:rsidRPr="0092663A">
              <w:rPr>
                <w:rFonts w:ascii="Times New Roman" w:eastAsia="Times New Roman" w:hAnsi="Times New Roman"/>
                <w:sz w:val="20"/>
                <w:szCs w:val="20"/>
                <w:lang w:eastAsia="ru-RU"/>
              </w:rPr>
              <w:t>на весь срок кредитования с момента государственной регистрации ипотеки в пользу АО «Россельхозбанк» земельного участка, а также</w:t>
            </w:r>
          </w:p>
          <w:p w:rsidR="00E75099" w:rsidRPr="0092663A" w:rsidRDefault="00E75099" w:rsidP="00FD0AC8">
            <w:pPr>
              <w:tabs>
                <w:tab w:val="left" w:pos="7155"/>
              </w:tabs>
              <w:autoSpaceDE w:val="0"/>
              <w:autoSpaceDN w:val="0"/>
              <w:adjustRightInd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ипотека в пользу АО «Россельхозбанк» на построенный жилой дом (объект индивидуального жилищного строительства) на весь срок кредитования с момента государственной регистрации права собственности Заемщика на построенный жилой дом (объект индивидуального жилищного строительства).</w:t>
            </w:r>
          </w:p>
          <w:p w:rsidR="00E75099" w:rsidRPr="0092663A" w:rsidRDefault="00E75099" w:rsidP="00FD0AC8">
            <w:pPr>
              <w:tabs>
                <w:tab w:val="left" w:pos="7155"/>
              </w:tabs>
              <w:autoSpaceDE w:val="0"/>
              <w:autoSpaceDN w:val="0"/>
              <w:adjustRightInd w:val="0"/>
              <w:spacing w:after="0" w:line="240" w:lineRule="auto"/>
              <w:jc w:val="both"/>
              <w:rPr>
                <w:rFonts w:ascii="Times New Roman" w:eastAsia="Times New Roman" w:hAnsi="Times New Roman"/>
                <w:sz w:val="20"/>
                <w:szCs w:val="20"/>
                <w:lang w:eastAsia="ru-RU"/>
              </w:rPr>
            </w:pPr>
          </w:p>
          <w:p w:rsidR="00E75099" w:rsidRPr="0092663A" w:rsidRDefault="00E75099" w:rsidP="00FD0AC8">
            <w:pPr>
              <w:tabs>
                <w:tab w:val="left" w:pos="7155"/>
              </w:tabs>
              <w:autoSpaceDE w:val="0"/>
              <w:autoSpaceDN w:val="0"/>
              <w:adjustRightInd w:val="0"/>
              <w:spacing w:after="0" w:line="240" w:lineRule="auto"/>
              <w:ind w:left="-57"/>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Выдача кредита, учитывая особенности целей, указанных в подпункте 1.4 пункта 1 настоящей Карточки кредитного продукта, осуществляется:</w:t>
            </w:r>
          </w:p>
          <w:p w:rsidR="00E75099" w:rsidRPr="0092663A" w:rsidRDefault="00E75099" w:rsidP="00FD0AC8">
            <w:pPr>
              <w:tabs>
                <w:tab w:val="left" w:pos="7155"/>
              </w:tabs>
              <w:autoSpaceDE w:val="0"/>
              <w:autoSpaceDN w:val="0"/>
              <w:adjustRightInd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после государственной регистрации ипотеки земельного участка в пользу АО «Россельхозбанк» (в случае выбора аккредитивной формы расчетов кредитными средствами по договору подряда);</w:t>
            </w:r>
          </w:p>
          <w:p w:rsidR="00E75099" w:rsidRPr="0092663A" w:rsidRDefault="00E75099" w:rsidP="00FD0AC8">
            <w:pPr>
              <w:tabs>
                <w:tab w:val="left" w:pos="7155"/>
              </w:tabs>
              <w:autoSpaceDE w:val="0"/>
              <w:autoSpaceDN w:val="0"/>
              <w:adjustRightInd w:val="0"/>
              <w:spacing w:after="0" w:line="240" w:lineRule="auto"/>
              <w:jc w:val="both"/>
              <w:rPr>
                <w:rFonts w:ascii="Times New Roman" w:eastAsia="Times New Roman" w:hAnsi="Times New Roman"/>
                <w:i/>
                <w:sz w:val="20"/>
                <w:szCs w:val="20"/>
                <w:lang w:eastAsia="ru-RU"/>
              </w:rPr>
            </w:pPr>
            <w:r w:rsidRPr="0092663A">
              <w:rPr>
                <w:rFonts w:ascii="Times New Roman" w:eastAsia="Times New Roman" w:hAnsi="Times New Roman"/>
                <w:sz w:val="20"/>
                <w:szCs w:val="20"/>
                <w:lang w:eastAsia="ru-RU"/>
              </w:rPr>
              <w:lastRenderedPageBreak/>
              <w:t>- после государственной регистрации ипотеки земельного участка в пользу АО «Россельхозбанк» и завершения строительства жилого дома (объекта индивидуального жилищного строительства) (в случае выбора формы расчетов кредитными средствами по договору подряда - безналичный перевод).</w:t>
            </w: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lastRenderedPageBreak/>
              <w:t>13.4.</w:t>
            </w:r>
          </w:p>
        </w:tc>
        <w:tc>
          <w:tcPr>
            <w:tcW w:w="2808" w:type="dxa"/>
            <w:shd w:val="clear" w:color="auto" w:fill="F2F2F2"/>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 xml:space="preserve">Обеспечение в случае </w:t>
            </w:r>
          </w:p>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приобретения земельного участка и строительства на нем жилого дома по договору подряда с подрядной организацией</w:t>
            </w:r>
          </w:p>
        </w:tc>
        <w:tc>
          <w:tcPr>
            <w:tcW w:w="11125" w:type="dxa"/>
          </w:tcPr>
          <w:p w:rsidR="00E75099" w:rsidRPr="00E75099" w:rsidRDefault="00E75099" w:rsidP="00FD0AC8">
            <w:pPr>
              <w:tabs>
                <w:tab w:val="left" w:pos="7155"/>
              </w:tabs>
              <w:autoSpaceDE w:val="0"/>
              <w:autoSpaceDN w:val="0"/>
              <w:adjustRightInd w:val="0"/>
              <w:spacing w:after="0" w:line="240" w:lineRule="auto"/>
              <w:jc w:val="both"/>
              <w:rPr>
                <w:rFonts w:ascii="Times New Roman" w:eastAsia="Times New Roman" w:hAnsi="Times New Roman"/>
                <w:b/>
                <w:i/>
                <w:sz w:val="20"/>
                <w:szCs w:val="20"/>
                <w:lang w:eastAsia="ru-RU"/>
              </w:rPr>
            </w:pPr>
            <w:r w:rsidRPr="00E75099">
              <w:rPr>
                <w:rFonts w:ascii="Times New Roman" w:eastAsia="Times New Roman" w:hAnsi="Times New Roman"/>
                <w:b/>
                <w:i/>
                <w:sz w:val="20"/>
                <w:szCs w:val="20"/>
                <w:lang w:eastAsia="ru-RU"/>
              </w:rPr>
              <w:t>На период строительства и до момента регистрации права собственности Заемщика на жилой дом:</w:t>
            </w:r>
          </w:p>
          <w:p w:rsidR="00E75099" w:rsidRPr="0092663A" w:rsidRDefault="00E75099" w:rsidP="00FD0AC8">
            <w:pPr>
              <w:numPr>
                <w:ilvl w:val="0"/>
                <w:numId w:val="2"/>
              </w:numPr>
              <w:tabs>
                <w:tab w:val="left" w:pos="209"/>
              </w:tabs>
              <w:autoSpaceDE w:val="0"/>
              <w:autoSpaceDN w:val="0"/>
              <w:adjustRightInd w:val="0"/>
              <w:spacing w:after="0" w:line="240" w:lineRule="auto"/>
              <w:ind w:left="0" w:firstLine="0"/>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xml:space="preserve">ипотека в пользу АО «Россельхозбанк» земельного участка на весь срок кредитования с момента государственной </w:t>
            </w:r>
            <w:proofErr w:type="gramStart"/>
            <w:r w:rsidRPr="0092663A">
              <w:rPr>
                <w:rFonts w:ascii="Times New Roman" w:eastAsia="Times New Roman" w:hAnsi="Times New Roman"/>
                <w:sz w:val="20"/>
                <w:szCs w:val="20"/>
                <w:lang w:eastAsia="ru-RU"/>
              </w:rPr>
              <w:t>регистрации перехода права собственности Заемщика</w:t>
            </w:r>
            <w:proofErr w:type="gramEnd"/>
            <w:r w:rsidRPr="0092663A">
              <w:rPr>
                <w:rFonts w:ascii="Times New Roman" w:eastAsia="Times New Roman" w:hAnsi="Times New Roman"/>
                <w:sz w:val="20"/>
                <w:szCs w:val="20"/>
                <w:lang w:eastAsia="ru-RU"/>
              </w:rPr>
              <w:t xml:space="preserve"> на земельный участок. </w:t>
            </w:r>
          </w:p>
          <w:p w:rsidR="00E75099" w:rsidRPr="0092663A" w:rsidRDefault="00E75099" w:rsidP="00FD0AC8">
            <w:pPr>
              <w:tabs>
                <w:tab w:val="left" w:pos="209"/>
              </w:tabs>
              <w:autoSpaceDE w:val="0"/>
              <w:autoSpaceDN w:val="0"/>
              <w:adjustRightInd w:val="0"/>
              <w:spacing w:after="0" w:line="240" w:lineRule="auto"/>
              <w:jc w:val="both"/>
              <w:rPr>
                <w:rFonts w:ascii="Times New Roman" w:eastAsia="Times New Roman" w:hAnsi="Times New Roman"/>
                <w:sz w:val="20"/>
                <w:szCs w:val="20"/>
                <w:lang w:eastAsia="ru-RU"/>
              </w:rPr>
            </w:pPr>
          </w:p>
          <w:p w:rsidR="00E75099" w:rsidRPr="0092663A" w:rsidRDefault="00E75099" w:rsidP="00FD0AC8">
            <w:pPr>
              <w:tabs>
                <w:tab w:val="left" w:pos="7155"/>
              </w:tabs>
              <w:autoSpaceDE w:val="0"/>
              <w:autoSpaceDN w:val="0"/>
              <w:adjustRightInd w:val="0"/>
              <w:spacing w:after="0" w:line="240" w:lineRule="auto"/>
              <w:jc w:val="both"/>
              <w:rPr>
                <w:rFonts w:ascii="Times New Roman" w:eastAsia="Times New Roman" w:hAnsi="Times New Roman"/>
                <w:i/>
                <w:sz w:val="20"/>
                <w:szCs w:val="20"/>
                <w:lang w:eastAsia="ru-RU"/>
              </w:rPr>
            </w:pPr>
            <w:r w:rsidRPr="0092663A">
              <w:rPr>
                <w:rFonts w:ascii="Times New Roman" w:eastAsia="Times New Roman" w:hAnsi="Times New Roman"/>
                <w:i/>
                <w:sz w:val="20"/>
                <w:szCs w:val="20"/>
                <w:lang w:eastAsia="ru-RU"/>
              </w:rPr>
              <w:t>После завершения строительства жилого дома:</w:t>
            </w:r>
          </w:p>
          <w:p w:rsidR="00E75099" w:rsidRPr="0092663A" w:rsidRDefault="00E75099" w:rsidP="00FD0AC8">
            <w:pPr>
              <w:tabs>
                <w:tab w:val="left" w:pos="7155"/>
              </w:tabs>
              <w:autoSpaceDE w:val="0"/>
              <w:autoSpaceDN w:val="0"/>
              <w:adjustRightInd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ипотека в пользу АО «Россельхозбанк» земельного участка</w:t>
            </w:r>
            <w:r w:rsidRPr="0092663A">
              <w:rPr>
                <w:rFonts w:ascii="Times New Roman" w:hAnsi="Times New Roman"/>
                <w:sz w:val="20"/>
                <w:szCs w:val="20"/>
              </w:rPr>
              <w:t xml:space="preserve"> </w:t>
            </w:r>
            <w:r w:rsidRPr="0092663A">
              <w:rPr>
                <w:rFonts w:ascii="Times New Roman" w:eastAsia="Times New Roman" w:hAnsi="Times New Roman"/>
                <w:sz w:val="20"/>
                <w:szCs w:val="20"/>
                <w:lang w:eastAsia="ru-RU"/>
              </w:rPr>
              <w:t xml:space="preserve">на весь срок кредитования с момента государственной </w:t>
            </w:r>
            <w:proofErr w:type="gramStart"/>
            <w:r w:rsidRPr="0092663A">
              <w:rPr>
                <w:rFonts w:ascii="Times New Roman" w:eastAsia="Times New Roman" w:hAnsi="Times New Roman"/>
                <w:sz w:val="20"/>
                <w:szCs w:val="20"/>
                <w:lang w:eastAsia="ru-RU"/>
              </w:rPr>
              <w:t>регистрации перехода права собственности Заемщика</w:t>
            </w:r>
            <w:proofErr w:type="gramEnd"/>
            <w:r w:rsidRPr="0092663A">
              <w:rPr>
                <w:rFonts w:ascii="Times New Roman" w:eastAsia="Times New Roman" w:hAnsi="Times New Roman"/>
                <w:sz w:val="20"/>
                <w:szCs w:val="20"/>
                <w:lang w:eastAsia="ru-RU"/>
              </w:rPr>
              <w:t xml:space="preserve"> на земельный участок, а также</w:t>
            </w:r>
          </w:p>
          <w:p w:rsidR="00E75099" w:rsidRPr="0092663A" w:rsidRDefault="00E75099" w:rsidP="00FD0AC8">
            <w:pPr>
              <w:tabs>
                <w:tab w:val="left" w:pos="7155"/>
              </w:tabs>
              <w:autoSpaceDE w:val="0"/>
              <w:autoSpaceDN w:val="0"/>
              <w:adjustRightInd w:val="0"/>
              <w:spacing w:after="0" w:line="240" w:lineRule="auto"/>
              <w:jc w:val="both"/>
              <w:rPr>
                <w:rFonts w:ascii="Times New Roman" w:eastAsia="Times New Roman" w:hAnsi="Times New Roman"/>
                <w:i/>
                <w:sz w:val="20"/>
                <w:szCs w:val="20"/>
                <w:lang w:eastAsia="ru-RU"/>
              </w:rPr>
            </w:pPr>
            <w:r w:rsidRPr="0092663A">
              <w:rPr>
                <w:rFonts w:ascii="Times New Roman" w:eastAsia="Times New Roman" w:hAnsi="Times New Roman"/>
                <w:sz w:val="20"/>
                <w:szCs w:val="20"/>
                <w:lang w:eastAsia="ru-RU"/>
              </w:rPr>
              <w:t xml:space="preserve">- ипотека в пользу АО «Россельхозбанк» на построенный жилой </w:t>
            </w:r>
            <w:proofErr w:type="gramStart"/>
            <w:r w:rsidRPr="0092663A">
              <w:rPr>
                <w:rFonts w:ascii="Times New Roman" w:eastAsia="Times New Roman" w:hAnsi="Times New Roman"/>
                <w:sz w:val="20"/>
                <w:szCs w:val="20"/>
                <w:lang w:eastAsia="ru-RU"/>
              </w:rPr>
              <w:t>дом</w:t>
            </w:r>
            <w:proofErr w:type="gramEnd"/>
            <w:r w:rsidRPr="0092663A">
              <w:rPr>
                <w:rFonts w:ascii="Times New Roman" w:eastAsia="Times New Roman" w:hAnsi="Times New Roman"/>
                <w:sz w:val="20"/>
                <w:szCs w:val="20"/>
                <w:lang w:eastAsia="ru-RU"/>
              </w:rPr>
              <w:t xml:space="preserve"> на весь срок кредитования с момента регистрации права собственности Заемщика на построенный жилой дом (объект индивидуального жилищного строительства).</w:t>
            </w: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13.5.</w:t>
            </w:r>
          </w:p>
        </w:tc>
        <w:tc>
          <w:tcPr>
            <w:tcW w:w="2808" w:type="dxa"/>
            <w:shd w:val="clear" w:color="auto" w:fill="F2F2F2"/>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Оформление закладной</w:t>
            </w:r>
          </w:p>
        </w:tc>
        <w:tc>
          <w:tcPr>
            <w:tcW w:w="11125" w:type="dxa"/>
          </w:tcPr>
          <w:p w:rsidR="00E75099" w:rsidRPr="0092663A" w:rsidRDefault="00E75099" w:rsidP="00FD0AC8">
            <w:pPr>
              <w:tabs>
                <w:tab w:val="left" w:pos="7155"/>
              </w:tabs>
              <w:autoSpaceDE w:val="0"/>
              <w:autoSpaceDN w:val="0"/>
              <w:adjustRightInd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Оформление закладной не требуется.</w:t>
            </w: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14.</w:t>
            </w:r>
          </w:p>
        </w:tc>
        <w:tc>
          <w:tcPr>
            <w:tcW w:w="2808" w:type="dxa"/>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Перечень документов и требований, предъявляемых к участникам кредитной сделки</w:t>
            </w:r>
            <w:r w:rsidRPr="00E75099">
              <w:rPr>
                <w:rStyle w:val="a5"/>
                <w:rFonts w:ascii="Times New Roman" w:eastAsia="Times New Roman" w:hAnsi="Times New Roman"/>
                <w:sz w:val="24"/>
                <w:szCs w:val="24"/>
                <w:lang w:eastAsia="ru-RU"/>
              </w:rPr>
              <w:footnoteReference w:id="3"/>
            </w:r>
          </w:p>
        </w:tc>
        <w:tc>
          <w:tcPr>
            <w:tcW w:w="11125" w:type="dxa"/>
            <w:vAlign w:val="center"/>
          </w:tcPr>
          <w:p w:rsidR="00E75099" w:rsidRPr="0092663A" w:rsidRDefault="00E75099" w:rsidP="00FD0AC8">
            <w:pPr>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В соответствии с внутренними документами АО «Россельхозбанк»</w:t>
            </w: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15.</w:t>
            </w:r>
          </w:p>
        </w:tc>
        <w:tc>
          <w:tcPr>
            <w:tcW w:w="2808" w:type="dxa"/>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Внутрибанковские документы по порядку предоставления и сопровождения продукта</w:t>
            </w:r>
          </w:p>
        </w:tc>
        <w:tc>
          <w:tcPr>
            <w:tcW w:w="11125" w:type="dxa"/>
            <w:vAlign w:val="center"/>
          </w:tcPr>
          <w:p w:rsidR="00E75099" w:rsidRPr="0092663A" w:rsidRDefault="00E75099" w:rsidP="00FD0AC8">
            <w:pPr>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В соответствии с внутренними документами АО «Россельхозбанк»</w:t>
            </w: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16.</w:t>
            </w:r>
          </w:p>
        </w:tc>
        <w:tc>
          <w:tcPr>
            <w:tcW w:w="2808" w:type="dxa"/>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Типовые формы документов (формируемых в процессе предоставления продукта)</w:t>
            </w:r>
          </w:p>
        </w:tc>
        <w:tc>
          <w:tcPr>
            <w:tcW w:w="11125" w:type="dxa"/>
            <w:vAlign w:val="center"/>
          </w:tcPr>
          <w:p w:rsidR="00E75099" w:rsidRPr="0092663A" w:rsidRDefault="00E75099" w:rsidP="00FD0AC8">
            <w:pPr>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В соответствии с внутренними документами АО «Россельхозбанк»</w:t>
            </w: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17.</w:t>
            </w:r>
          </w:p>
        </w:tc>
        <w:tc>
          <w:tcPr>
            <w:tcW w:w="2808" w:type="dxa"/>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Канал продаж</w:t>
            </w:r>
          </w:p>
        </w:tc>
        <w:tc>
          <w:tcPr>
            <w:tcW w:w="11125" w:type="dxa"/>
          </w:tcPr>
          <w:p w:rsidR="00E75099" w:rsidRPr="0092663A" w:rsidRDefault="00E75099" w:rsidP="00FD0AC8">
            <w:pPr>
              <w:tabs>
                <w:tab w:val="left" w:pos="34"/>
              </w:tabs>
              <w:autoSpaceDE w:val="0"/>
              <w:autoSpaceDN w:val="0"/>
              <w:spacing w:after="0" w:line="240" w:lineRule="auto"/>
              <w:ind w:left="34"/>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Во всех региональных филиалах АО «Россельхозбанк», а также дополнительных и операционных офисах АО</w:t>
            </w:r>
            <w:r>
              <w:rPr>
                <w:rFonts w:ascii="Times New Roman" w:eastAsia="Times New Roman" w:hAnsi="Times New Roman"/>
                <w:sz w:val="20"/>
                <w:szCs w:val="20"/>
                <w:lang w:eastAsia="ru-RU"/>
              </w:rPr>
              <w:t> </w:t>
            </w:r>
            <w:r w:rsidRPr="0092663A">
              <w:rPr>
                <w:rFonts w:ascii="Times New Roman" w:eastAsia="Times New Roman" w:hAnsi="Times New Roman"/>
                <w:sz w:val="20"/>
                <w:szCs w:val="20"/>
                <w:lang w:eastAsia="ru-RU"/>
              </w:rPr>
              <w:t>«Россельхозбанк».</w:t>
            </w: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18.</w:t>
            </w:r>
          </w:p>
        </w:tc>
        <w:tc>
          <w:tcPr>
            <w:tcW w:w="2808" w:type="dxa"/>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Канал обслуживания</w:t>
            </w:r>
          </w:p>
        </w:tc>
        <w:tc>
          <w:tcPr>
            <w:tcW w:w="11125" w:type="dxa"/>
          </w:tcPr>
          <w:p w:rsidR="00E75099" w:rsidRPr="0092663A" w:rsidRDefault="00E75099" w:rsidP="00FD0AC8">
            <w:pPr>
              <w:tabs>
                <w:tab w:val="left" w:pos="34"/>
              </w:tabs>
              <w:autoSpaceDE w:val="0"/>
              <w:autoSpaceDN w:val="0"/>
              <w:spacing w:after="0" w:line="240" w:lineRule="auto"/>
              <w:ind w:left="34"/>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Во всех региональных филиалах АО «Россельхозбанк», а также дополнительных и операционных офисах АО</w:t>
            </w:r>
            <w:r>
              <w:rPr>
                <w:rFonts w:ascii="Times New Roman" w:eastAsia="Times New Roman" w:hAnsi="Times New Roman"/>
                <w:sz w:val="20"/>
                <w:szCs w:val="20"/>
                <w:lang w:eastAsia="ru-RU"/>
              </w:rPr>
              <w:t> </w:t>
            </w:r>
            <w:r w:rsidRPr="0092663A">
              <w:rPr>
                <w:rFonts w:ascii="Times New Roman" w:eastAsia="Times New Roman" w:hAnsi="Times New Roman"/>
                <w:sz w:val="20"/>
                <w:szCs w:val="20"/>
                <w:lang w:eastAsia="ru-RU"/>
              </w:rPr>
              <w:t>«Россельхозбанк».</w:t>
            </w: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19.</w:t>
            </w:r>
          </w:p>
        </w:tc>
        <w:tc>
          <w:tcPr>
            <w:tcW w:w="2808" w:type="dxa"/>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 xml:space="preserve">Размер участия собственными </w:t>
            </w:r>
            <w:r w:rsidRPr="00E75099">
              <w:rPr>
                <w:rFonts w:ascii="Times New Roman" w:eastAsia="Times New Roman" w:hAnsi="Times New Roman"/>
                <w:sz w:val="24"/>
                <w:szCs w:val="24"/>
                <w:lang w:eastAsia="ru-RU"/>
              </w:rPr>
              <w:lastRenderedPageBreak/>
              <w:t>средствами Заемщика (первоначальный взнос)</w:t>
            </w:r>
            <w:r w:rsidRPr="00E75099" w:rsidDel="00FA3399">
              <w:rPr>
                <w:rStyle w:val="a5"/>
                <w:rFonts w:ascii="Times New Roman" w:eastAsia="Times New Roman" w:hAnsi="Times New Roman"/>
                <w:sz w:val="24"/>
                <w:szCs w:val="24"/>
                <w:lang w:eastAsia="ru-RU"/>
              </w:rPr>
              <w:t xml:space="preserve"> </w:t>
            </w:r>
          </w:p>
        </w:tc>
        <w:tc>
          <w:tcPr>
            <w:tcW w:w="11125" w:type="dxa"/>
          </w:tcPr>
          <w:p w:rsidR="00E75099" w:rsidRPr="0092663A" w:rsidRDefault="00E75099" w:rsidP="00FD0AC8">
            <w:pPr>
              <w:tabs>
                <w:tab w:val="left" w:pos="209"/>
                <w:tab w:val="left" w:pos="7155"/>
              </w:tabs>
              <w:autoSpaceDE w:val="0"/>
              <w:autoSpaceDN w:val="0"/>
              <w:adjustRightInd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lastRenderedPageBreak/>
              <w:t xml:space="preserve">- </w:t>
            </w:r>
            <w:r w:rsidRPr="0092663A">
              <w:rPr>
                <w:rFonts w:ascii="Times New Roman" w:eastAsia="Times New Roman" w:hAnsi="Times New Roman"/>
                <w:b/>
                <w:sz w:val="20"/>
                <w:szCs w:val="20"/>
                <w:lang w:eastAsia="ru-RU"/>
              </w:rPr>
              <w:t>не менее 10%</w:t>
            </w:r>
            <w:r w:rsidRPr="0092663A">
              <w:rPr>
                <w:rFonts w:ascii="Times New Roman" w:eastAsia="Times New Roman" w:hAnsi="Times New Roman"/>
                <w:sz w:val="20"/>
                <w:szCs w:val="20"/>
                <w:lang w:eastAsia="ru-RU"/>
              </w:rPr>
              <w:t xml:space="preserve"> (включительно) от стоимости приобретаемого (строящегося) жилого помещения (жилого дома).</w:t>
            </w:r>
          </w:p>
          <w:p w:rsidR="00E75099" w:rsidRPr="0092663A" w:rsidRDefault="00E75099" w:rsidP="00FD0AC8">
            <w:pPr>
              <w:tabs>
                <w:tab w:val="left" w:pos="209"/>
                <w:tab w:val="left" w:pos="7155"/>
              </w:tabs>
              <w:autoSpaceDE w:val="0"/>
              <w:autoSpaceDN w:val="0"/>
              <w:adjustRightInd w:val="0"/>
              <w:spacing w:after="0" w:line="240" w:lineRule="auto"/>
              <w:jc w:val="both"/>
              <w:rPr>
                <w:rFonts w:ascii="Times New Roman" w:hAnsi="Times New Roman"/>
                <w:bCs/>
                <w:sz w:val="20"/>
                <w:szCs w:val="20"/>
              </w:rPr>
            </w:pPr>
            <w:r w:rsidRPr="0092663A">
              <w:rPr>
                <w:rFonts w:ascii="Times New Roman" w:hAnsi="Times New Roman"/>
                <w:bCs/>
                <w:sz w:val="20"/>
                <w:szCs w:val="20"/>
              </w:rPr>
              <w:t>Размер доли собственных средств округляется по правилам математического округления с точностью до двух знаков после запятой. Размер доли собственных средств, составляющий менее 10 процентов, округлению не подлежит.</w:t>
            </w:r>
          </w:p>
          <w:p w:rsidR="00E75099" w:rsidRPr="0092663A" w:rsidRDefault="00E75099" w:rsidP="00FD0AC8">
            <w:pPr>
              <w:tabs>
                <w:tab w:val="left" w:pos="209"/>
                <w:tab w:val="left" w:pos="7155"/>
              </w:tabs>
              <w:autoSpaceDE w:val="0"/>
              <w:autoSpaceDN w:val="0"/>
              <w:adjustRightInd w:val="0"/>
              <w:spacing w:after="0" w:line="240" w:lineRule="auto"/>
              <w:jc w:val="both"/>
              <w:rPr>
                <w:rFonts w:ascii="Times New Roman" w:hAnsi="Times New Roman"/>
                <w:bCs/>
                <w:sz w:val="20"/>
                <w:szCs w:val="20"/>
              </w:rPr>
            </w:pPr>
            <w:proofErr w:type="gramStart"/>
            <w:r w:rsidRPr="0092663A">
              <w:rPr>
                <w:rFonts w:ascii="Times New Roman" w:hAnsi="Times New Roman"/>
                <w:bCs/>
                <w:sz w:val="20"/>
                <w:szCs w:val="20"/>
              </w:rPr>
              <w:lastRenderedPageBreak/>
              <w:t>Первоначальный взнос может быть оплачен за счет собственных средств, в том числе полученных из федерального бюджета, бюджетов субъектов Российской Федерации, местных бюджетов либо от организации – работодателя Заемщика и (или) средств материнского (семейного) капитала, используемых в соответствии с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 862 «О Правилах направления</w:t>
            </w:r>
            <w:proofErr w:type="gramEnd"/>
            <w:r w:rsidRPr="0092663A">
              <w:rPr>
                <w:rFonts w:ascii="Times New Roman" w:hAnsi="Times New Roman"/>
                <w:bCs/>
                <w:sz w:val="20"/>
                <w:szCs w:val="20"/>
              </w:rPr>
              <w:t xml:space="preserve"> средств (части средств) материнского (семейного) капитала на улучшение жилищных условий» (за исключением средств социальной выплаты, полученной в рамках реализации мероприятий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31.05.2019 № 696) (Собрание законодательства Российской Федерации, 2019, № 23, </w:t>
            </w:r>
            <w:r>
              <w:rPr>
                <w:rFonts w:ascii="Times New Roman" w:hAnsi="Times New Roman"/>
                <w:bCs/>
                <w:sz w:val="20"/>
                <w:szCs w:val="20"/>
              </w:rPr>
              <w:br/>
            </w:r>
            <w:r w:rsidRPr="0092663A">
              <w:rPr>
                <w:rFonts w:ascii="Times New Roman" w:hAnsi="Times New Roman"/>
                <w:bCs/>
                <w:sz w:val="20"/>
                <w:szCs w:val="20"/>
              </w:rPr>
              <w:t>ст. 2953).</w:t>
            </w:r>
          </w:p>
          <w:p w:rsidR="00E75099" w:rsidRPr="0092663A" w:rsidRDefault="00E75099" w:rsidP="00FD0AC8">
            <w:pPr>
              <w:tabs>
                <w:tab w:val="left" w:pos="209"/>
                <w:tab w:val="left" w:pos="7155"/>
              </w:tabs>
              <w:autoSpaceDE w:val="0"/>
              <w:autoSpaceDN w:val="0"/>
              <w:adjustRightInd w:val="0"/>
              <w:spacing w:after="0" w:line="240" w:lineRule="auto"/>
              <w:jc w:val="both"/>
              <w:rPr>
                <w:rFonts w:ascii="Times New Roman" w:hAnsi="Times New Roman"/>
                <w:sz w:val="20"/>
                <w:szCs w:val="20"/>
              </w:rPr>
            </w:pPr>
            <w:r w:rsidRPr="0092663A">
              <w:rPr>
                <w:rFonts w:ascii="Times New Roman" w:hAnsi="Times New Roman"/>
                <w:bCs/>
                <w:sz w:val="20"/>
                <w:szCs w:val="20"/>
              </w:rPr>
              <w:t>Размер участия собственными средствами Заемщика (первоначальный взнос) должен быть подтвержден.</w:t>
            </w:r>
          </w:p>
          <w:p w:rsidR="00E75099" w:rsidRPr="0092663A" w:rsidRDefault="00E75099" w:rsidP="00FD0AC8">
            <w:pPr>
              <w:tabs>
                <w:tab w:val="left" w:pos="209"/>
                <w:tab w:val="left" w:pos="7155"/>
              </w:tabs>
              <w:autoSpaceDE w:val="0"/>
              <w:autoSpaceDN w:val="0"/>
              <w:adjustRightInd w:val="0"/>
              <w:spacing w:after="0" w:line="240" w:lineRule="auto"/>
              <w:jc w:val="both"/>
              <w:rPr>
                <w:rFonts w:ascii="Times New Roman" w:hAnsi="Times New Roman"/>
                <w:bCs/>
                <w:sz w:val="20"/>
                <w:szCs w:val="20"/>
              </w:rPr>
            </w:pPr>
            <w:r w:rsidRPr="0092663A">
              <w:rPr>
                <w:rFonts w:ascii="Times New Roman" w:hAnsi="Times New Roman"/>
                <w:bCs/>
                <w:sz w:val="20"/>
                <w:szCs w:val="20"/>
              </w:rPr>
              <w:t>При безналичном расчете: платежный документ, подтверждающий списание указанных сре</w:t>
            </w:r>
            <w:proofErr w:type="gramStart"/>
            <w:r w:rsidRPr="0092663A">
              <w:rPr>
                <w:rFonts w:ascii="Times New Roman" w:hAnsi="Times New Roman"/>
                <w:bCs/>
                <w:sz w:val="20"/>
                <w:szCs w:val="20"/>
              </w:rPr>
              <w:t>дств в п</w:t>
            </w:r>
            <w:proofErr w:type="gramEnd"/>
            <w:r w:rsidRPr="0092663A">
              <w:rPr>
                <w:rFonts w:ascii="Times New Roman" w:hAnsi="Times New Roman"/>
                <w:bCs/>
                <w:sz w:val="20"/>
                <w:szCs w:val="20"/>
              </w:rPr>
              <w:t>ользу продавца/подрядной организации.</w:t>
            </w:r>
          </w:p>
          <w:p w:rsidR="00E75099" w:rsidRPr="0092663A" w:rsidRDefault="00E75099" w:rsidP="00FD0AC8">
            <w:pPr>
              <w:tabs>
                <w:tab w:val="left" w:pos="209"/>
                <w:tab w:val="left" w:pos="7155"/>
              </w:tabs>
              <w:autoSpaceDE w:val="0"/>
              <w:autoSpaceDN w:val="0"/>
              <w:adjustRightInd w:val="0"/>
              <w:spacing w:after="0" w:line="240" w:lineRule="auto"/>
              <w:jc w:val="both"/>
              <w:rPr>
                <w:rFonts w:ascii="Times New Roman" w:hAnsi="Times New Roman"/>
                <w:bCs/>
                <w:sz w:val="20"/>
                <w:szCs w:val="20"/>
              </w:rPr>
            </w:pPr>
            <w:r w:rsidRPr="0092663A">
              <w:rPr>
                <w:rFonts w:ascii="Times New Roman" w:hAnsi="Times New Roman"/>
                <w:bCs/>
                <w:sz w:val="20"/>
                <w:szCs w:val="20"/>
              </w:rPr>
              <w:t>При наличном расчете: расписка продавца – физического лица в получении денежных средств или иной документ, подтверждающий факт передачи Заемщиком и получения продавцом – физическим лицом указанных денежных средств, или документ, подтверждающий факт внесения указанных денежных сре</w:t>
            </w:r>
            <w:proofErr w:type="gramStart"/>
            <w:r w:rsidRPr="0092663A">
              <w:rPr>
                <w:rFonts w:ascii="Times New Roman" w:hAnsi="Times New Roman"/>
                <w:bCs/>
                <w:sz w:val="20"/>
                <w:szCs w:val="20"/>
              </w:rPr>
              <w:t>дств в к</w:t>
            </w:r>
            <w:proofErr w:type="gramEnd"/>
            <w:r w:rsidRPr="0092663A">
              <w:rPr>
                <w:rFonts w:ascii="Times New Roman" w:hAnsi="Times New Roman"/>
                <w:bCs/>
                <w:sz w:val="20"/>
                <w:szCs w:val="20"/>
              </w:rPr>
              <w:t>ассу продавца/подрядной организации – юридического лица.</w:t>
            </w:r>
          </w:p>
          <w:p w:rsidR="00E75099" w:rsidRPr="0092663A" w:rsidRDefault="00E75099" w:rsidP="00FD0AC8">
            <w:pPr>
              <w:tabs>
                <w:tab w:val="left" w:pos="209"/>
                <w:tab w:val="left" w:pos="7155"/>
              </w:tabs>
              <w:autoSpaceDE w:val="0"/>
              <w:autoSpaceDN w:val="0"/>
              <w:adjustRightInd w:val="0"/>
              <w:spacing w:after="0" w:line="240" w:lineRule="auto"/>
              <w:jc w:val="both"/>
              <w:rPr>
                <w:rFonts w:ascii="Times New Roman" w:hAnsi="Times New Roman"/>
                <w:bCs/>
                <w:sz w:val="20"/>
                <w:szCs w:val="20"/>
              </w:rPr>
            </w:pPr>
            <w:r w:rsidRPr="0092663A">
              <w:rPr>
                <w:rFonts w:ascii="Times New Roman" w:hAnsi="Times New Roman"/>
                <w:bCs/>
                <w:sz w:val="20"/>
                <w:szCs w:val="20"/>
              </w:rPr>
              <w:t>При аккредитивной форме расчетов: способы подтверждения, аналогичные способам подтверждения, применяемым при безналичном/наличном расчете или зачисление на счет покрытия по аккредитиву.</w:t>
            </w:r>
          </w:p>
          <w:p w:rsidR="00E75099" w:rsidRPr="0092663A" w:rsidRDefault="00E75099" w:rsidP="00FD0AC8">
            <w:pPr>
              <w:tabs>
                <w:tab w:val="left" w:pos="209"/>
                <w:tab w:val="left" w:pos="7155"/>
              </w:tabs>
              <w:autoSpaceDE w:val="0"/>
              <w:autoSpaceDN w:val="0"/>
              <w:adjustRightInd w:val="0"/>
              <w:spacing w:after="0" w:line="240" w:lineRule="auto"/>
              <w:jc w:val="both"/>
              <w:rPr>
                <w:rFonts w:ascii="Times New Roman" w:eastAsia="Times New Roman" w:hAnsi="Times New Roman"/>
                <w:iCs/>
                <w:sz w:val="20"/>
                <w:szCs w:val="20"/>
                <w:lang w:eastAsia="ru-RU"/>
              </w:rPr>
            </w:pPr>
            <w:r w:rsidRPr="0092663A">
              <w:rPr>
                <w:rFonts w:ascii="Times New Roman" w:hAnsi="Times New Roman"/>
                <w:bCs/>
                <w:sz w:val="20"/>
                <w:szCs w:val="20"/>
              </w:rPr>
              <w:t xml:space="preserve">При расчетах на счет </w:t>
            </w:r>
            <w:proofErr w:type="spellStart"/>
            <w:r w:rsidRPr="0092663A">
              <w:rPr>
                <w:rFonts w:ascii="Times New Roman" w:hAnsi="Times New Roman"/>
                <w:bCs/>
                <w:sz w:val="20"/>
                <w:szCs w:val="20"/>
              </w:rPr>
              <w:t>эскроу</w:t>
            </w:r>
            <w:proofErr w:type="spellEnd"/>
            <w:r w:rsidRPr="0092663A">
              <w:rPr>
                <w:rFonts w:ascii="Times New Roman" w:hAnsi="Times New Roman"/>
                <w:bCs/>
                <w:sz w:val="20"/>
                <w:szCs w:val="20"/>
              </w:rPr>
              <w:t xml:space="preserve"> – факт депонирования на счете </w:t>
            </w:r>
            <w:proofErr w:type="spellStart"/>
            <w:r w:rsidRPr="0092663A">
              <w:rPr>
                <w:rFonts w:ascii="Times New Roman" w:hAnsi="Times New Roman"/>
                <w:bCs/>
                <w:sz w:val="20"/>
                <w:szCs w:val="20"/>
              </w:rPr>
              <w:t>эскроу</w:t>
            </w:r>
            <w:proofErr w:type="spellEnd"/>
            <w:r w:rsidRPr="0092663A">
              <w:rPr>
                <w:rFonts w:ascii="Times New Roman" w:hAnsi="Times New Roman"/>
                <w:bCs/>
                <w:sz w:val="20"/>
                <w:szCs w:val="20"/>
              </w:rPr>
              <w:t>.</w:t>
            </w: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lastRenderedPageBreak/>
              <w:t>20.</w:t>
            </w:r>
          </w:p>
        </w:tc>
        <w:tc>
          <w:tcPr>
            <w:tcW w:w="2808" w:type="dxa"/>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Страхование</w:t>
            </w:r>
            <w:bookmarkStart w:id="2" w:name="_Ref21090982"/>
            <w:r w:rsidRPr="00E75099">
              <w:rPr>
                <w:rStyle w:val="a5"/>
                <w:rFonts w:ascii="Times New Roman" w:eastAsia="Times New Roman" w:hAnsi="Times New Roman"/>
                <w:sz w:val="24"/>
                <w:szCs w:val="24"/>
                <w:lang w:eastAsia="ru-RU"/>
              </w:rPr>
              <w:footnoteReference w:id="4"/>
            </w:r>
            <w:bookmarkEnd w:id="2"/>
          </w:p>
        </w:tc>
        <w:tc>
          <w:tcPr>
            <w:tcW w:w="11125" w:type="dxa"/>
          </w:tcPr>
          <w:p w:rsidR="00E75099" w:rsidRPr="0092663A" w:rsidRDefault="00E75099" w:rsidP="00FD0AC8">
            <w:pPr>
              <w:numPr>
                <w:ilvl w:val="0"/>
                <w:numId w:val="3"/>
              </w:numPr>
              <w:tabs>
                <w:tab w:val="left" w:pos="209"/>
              </w:tabs>
              <w:autoSpaceDE w:val="0"/>
              <w:autoSpaceDN w:val="0"/>
              <w:spacing w:after="0" w:line="240" w:lineRule="auto"/>
              <w:ind w:left="0" w:firstLine="34"/>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страхование имущества, принимаемого АО «Россельхозбанк» в залог, в течение всего срока кредитования</w:t>
            </w:r>
            <w:r w:rsidRPr="0092663A">
              <w:rPr>
                <w:rFonts w:ascii="Times New Roman" w:eastAsia="Times New Roman" w:hAnsi="Times New Roman"/>
                <w:sz w:val="20"/>
                <w:szCs w:val="20"/>
                <w:vertAlign w:val="superscript"/>
                <w:lang w:eastAsia="ru-RU"/>
              </w:rPr>
              <w:fldChar w:fldCharType="begin"/>
            </w:r>
            <w:r w:rsidRPr="0092663A">
              <w:rPr>
                <w:rFonts w:ascii="Times New Roman" w:eastAsia="Times New Roman" w:hAnsi="Times New Roman"/>
                <w:sz w:val="20"/>
                <w:szCs w:val="20"/>
                <w:lang w:eastAsia="ru-RU"/>
              </w:rPr>
              <w:instrText xml:space="preserve"> NOTEREF _Ref21090988 \f \h </w:instrText>
            </w:r>
            <w:r w:rsidRPr="0092663A">
              <w:rPr>
                <w:rFonts w:ascii="Times New Roman" w:eastAsia="Times New Roman" w:hAnsi="Times New Roman"/>
                <w:sz w:val="20"/>
                <w:szCs w:val="20"/>
                <w:vertAlign w:val="superscript"/>
                <w:lang w:eastAsia="ru-RU"/>
              </w:rPr>
              <w:instrText xml:space="preserve"> \* MERGEFORMAT </w:instrText>
            </w:r>
            <w:r w:rsidRPr="0092663A">
              <w:rPr>
                <w:rFonts w:ascii="Times New Roman" w:eastAsia="Times New Roman" w:hAnsi="Times New Roman"/>
                <w:sz w:val="20"/>
                <w:szCs w:val="20"/>
                <w:vertAlign w:val="superscript"/>
                <w:lang w:eastAsia="ru-RU"/>
              </w:rPr>
            </w:r>
            <w:r w:rsidRPr="0092663A">
              <w:rPr>
                <w:rFonts w:ascii="Times New Roman" w:eastAsia="Times New Roman" w:hAnsi="Times New Roman"/>
                <w:sz w:val="20"/>
                <w:szCs w:val="20"/>
                <w:vertAlign w:val="superscript"/>
                <w:lang w:eastAsia="ru-RU"/>
              </w:rPr>
              <w:fldChar w:fldCharType="separate"/>
            </w:r>
            <w:r w:rsidRPr="00C97440">
              <w:rPr>
                <w:rStyle w:val="a5"/>
                <w:rFonts w:ascii="Times New Roman" w:hAnsi="Times New Roman"/>
                <w:sz w:val="20"/>
                <w:szCs w:val="20"/>
              </w:rPr>
              <w:t>12</w:t>
            </w:r>
            <w:r w:rsidRPr="0092663A">
              <w:rPr>
                <w:rFonts w:ascii="Times New Roman" w:eastAsia="Times New Roman" w:hAnsi="Times New Roman"/>
                <w:sz w:val="20"/>
                <w:szCs w:val="20"/>
                <w:vertAlign w:val="superscript"/>
                <w:lang w:eastAsia="ru-RU"/>
              </w:rPr>
              <w:fldChar w:fldCharType="end"/>
            </w:r>
            <w:r w:rsidRPr="0092663A">
              <w:rPr>
                <w:rFonts w:ascii="Times New Roman" w:eastAsia="Times New Roman" w:hAnsi="Times New Roman"/>
                <w:sz w:val="20"/>
                <w:szCs w:val="20"/>
                <w:lang w:eastAsia="ru-RU"/>
              </w:rPr>
              <w:t>;</w:t>
            </w:r>
          </w:p>
          <w:p w:rsidR="00E75099" w:rsidRPr="0092663A" w:rsidRDefault="00E75099" w:rsidP="00FD0AC8">
            <w:pPr>
              <w:numPr>
                <w:ilvl w:val="0"/>
                <w:numId w:val="3"/>
              </w:numPr>
              <w:tabs>
                <w:tab w:val="left" w:pos="34"/>
                <w:tab w:val="left" w:pos="180"/>
              </w:tabs>
              <w:autoSpaceDE w:val="0"/>
              <w:autoSpaceDN w:val="0"/>
              <w:spacing w:after="0" w:line="240" w:lineRule="auto"/>
              <w:ind w:left="34" w:hanging="34"/>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xml:space="preserve">добровольное </w:t>
            </w:r>
            <w:r w:rsidRPr="0092663A">
              <w:rPr>
                <w:rFonts w:ascii="Times New Roman" w:eastAsia="Times New Roman" w:hAnsi="Times New Roman"/>
                <w:iCs/>
                <w:sz w:val="20"/>
                <w:szCs w:val="20"/>
                <w:lang w:eastAsia="ru-RU"/>
              </w:rPr>
              <w:t>страхование жизни и здоровья Заемщика/</w:t>
            </w:r>
            <w:proofErr w:type="spellStart"/>
            <w:r w:rsidRPr="0092663A">
              <w:rPr>
                <w:rFonts w:ascii="Times New Roman" w:eastAsia="Times New Roman" w:hAnsi="Times New Roman"/>
                <w:iCs/>
                <w:sz w:val="20"/>
                <w:szCs w:val="20"/>
                <w:lang w:eastAsia="ru-RU"/>
              </w:rPr>
              <w:t>Созаемщиков</w:t>
            </w:r>
            <w:proofErr w:type="spellEnd"/>
            <w:r w:rsidRPr="0092663A">
              <w:rPr>
                <w:rFonts w:ascii="Times New Roman" w:eastAsia="Times New Roman" w:hAnsi="Times New Roman"/>
                <w:iCs/>
                <w:sz w:val="20"/>
                <w:szCs w:val="20"/>
                <w:lang w:eastAsia="ru-RU"/>
              </w:rPr>
              <w:t xml:space="preserve"> в течение всего срока кредитования</w:t>
            </w:r>
          </w:p>
        </w:tc>
      </w:tr>
      <w:tr w:rsidR="00E75099" w:rsidRPr="0092663A" w:rsidTr="00E75099">
        <w:trPr>
          <w:jc w:val="center"/>
        </w:trPr>
        <w:tc>
          <w:tcPr>
            <w:tcW w:w="1184" w:type="dxa"/>
            <w:vMerge w:val="restart"/>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21.</w:t>
            </w:r>
          </w:p>
        </w:tc>
        <w:tc>
          <w:tcPr>
            <w:tcW w:w="2808" w:type="dxa"/>
            <w:vMerge w:val="restart"/>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eastAsia="ru-RU"/>
              </w:rPr>
            </w:pPr>
            <w:proofErr w:type="spellStart"/>
            <w:r w:rsidRPr="00E75099">
              <w:rPr>
                <w:rFonts w:ascii="Times New Roman" w:eastAsia="Times New Roman" w:hAnsi="Times New Roman"/>
                <w:sz w:val="24"/>
                <w:szCs w:val="24"/>
                <w:lang w:eastAsia="ru-RU"/>
              </w:rPr>
              <w:t>Созаемщик</w:t>
            </w:r>
            <w:proofErr w:type="spellEnd"/>
          </w:p>
        </w:tc>
        <w:tc>
          <w:tcPr>
            <w:tcW w:w="11125" w:type="dxa"/>
            <w:vAlign w:val="center"/>
          </w:tcPr>
          <w:p w:rsidR="00E75099" w:rsidRPr="0092663A" w:rsidRDefault="00E75099" w:rsidP="00FD0AC8">
            <w:pPr>
              <w:tabs>
                <w:tab w:val="left" w:pos="7155"/>
              </w:tabs>
              <w:autoSpaceDE w:val="0"/>
              <w:autoSpaceDN w:val="0"/>
              <w:adjustRightInd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супру</w:t>
            </w:r>
            <w:proofErr w:type="gramStart"/>
            <w:r w:rsidRPr="0092663A">
              <w:rPr>
                <w:rFonts w:ascii="Times New Roman" w:eastAsia="Times New Roman" w:hAnsi="Times New Roman"/>
                <w:sz w:val="20"/>
                <w:szCs w:val="20"/>
                <w:lang w:eastAsia="ru-RU"/>
              </w:rPr>
              <w:t>г(</w:t>
            </w:r>
            <w:proofErr w:type="gramEnd"/>
            <w:r w:rsidRPr="0092663A">
              <w:rPr>
                <w:rFonts w:ascii="Times New Roman" w:eastAsia="Times New Roman" w:hAnsi="Times New Roman"/>
                <w:sz w:val="20"/>
                <w:szCs w:val="20"/>
                <w:lang w:eastAsia="ru-RU"/>
              </w:rPr>
              <w:t>а) З</w:t>
            </w:r>
            <w:r>
              <w:rPr>
                <w:rFonts w:ascii="Times New Roman" w:eastAsia="Times New Roman" w:hAnsi="Times New Roman"/>
                <w:sz w:val="20"/>
                <w:szCs w:val="20"/>
                <w:lang w:eastAsia="ru-RU"/>
              </w:rPr>
              <w:t xml:space="preserve">аемщика (в том числе </w:t>
            </w:r>
            <w:proofErr w:type="spellStart"/>
            <w:r>
              <w:rPr>
                <w:rFonts w:ascii="Times New Roman" w:eastAsia="Times New Roman" w:hAnsi="Times New Roman"/>
                <w:sz w:val="20"/>
                <w:szCs w:val="20"/>
                <w:lang w:eastAsia="ru-RU"/>
              </w:rPr>
              <w:t>С</w:t>
            </w:r>
            <w:r w:rsidRPr="0092663A">
              <w:rPr>
                <w:rFonts w:ascii="Times New Roman" w:eastAsia="Times New Roman" w:hAnsi="Times New Roman"/>
                <w:sz w:val="20"/>
                <w:szCs w:val="20"/>
                <w:lang w:eastAsia="ru-RU"/>
              </w:rPr>
              <w:t>озаемщика</w:t>
            </w:r>
            <w:proofErr w:type="spellEnd"/>
            <w:r w:rsidRPr="0092663A">
              <w:rPr>
                <w:rFonts w:ascii="Times New Roman" w:eastAsia="Times New Roman" w:hAnsi="Times New Roman"/>
                <w:sz w:val="20"/>
                <w:szCs w:val="20"/>
                <w:lang w:eastAsia="ru-RU"/>
              </w:rPr>
              <w:t xml:space="preserve">, который является залогодателем по кредиту) должен(а) являться </w:t>
            </w:r>
            <w:proofErr w:type="spellStart"/>
            <w:r w:rsidRPr="0092663A">
              <w:rPr>
                <w:rFonts w:ascii="Times New Roman" w:eastAsia="Times New Roman" w:hAnsi="Times New Roman"/>
                <w:sz w:val="20"/>
                <w:szCs w:val="20"/>
                <w:lang w:eastAsia="ru-RU"/>
              </w:rPr>
              <w:t>Созаемщиком</w:t>
            </w:r>
            <w:proofErr w:type="spellEnd"/>
            <w:r w:rsidRPr="0092663A">
              <w:rPr>
                <w:rFonts w:ascii="Times New Roman" w:eastAsia="Times New Roman" w:hAnsi="Times New Roman"/>
                <w:sz w:val="20"/>
                <w:szCs w:val="20"/>
                <w:lang w:eastAsia="ru-RU"/>
              </w:rPr>
              <w:t xml:space="preserve"> по кредиту вне зависимости от соответствия настоящей Карточке кредитного продукта (кроме гражданства). Возможно не привлекать супруг</w:t>
            </w:r>
            <w:proofErr w:type="gramStart"/>
            <w:r w:rsidRPr="0092663A">
              <w:rPr>
                <w:rFonts w:ascii="Times New Roman" w:eastAsia="Times New Roman" w:hAnsi="Times New Roman"/>
                <w:sz w:val="20"/>
                <w:szCs w:val="20"/>
                <w:lang w:eastAsia="ru-RU"/>
              </w:rPr>
              <w:t>а(</w:t>
            </w:r>
            <w:proofErr w:type="gramEnd"/>
            <w:r w:rsidRPr="0092663A">
              <w:rPr>
                <w:rFonts w:ascii="Times New Roman" w:eastAsia="Times New Roman" w:hAnsi="Times New Roman"/>
                <w:sz w:val="20"/>
                <w:szCs w:val="20"/>
                <w:lang w:eastAsia="ru-RU"/>
              </w:rPr>
              <w:t xml:space="preserve">у) в качестве </w:t>
            </w:r>
            <w:proofErr w:type="spellStart"/>
            <w:r w:rsidRPr="0092663A">
              <w:rPr>
                <w:rFonts w:ascii="Times New Roman" w:eastAsia="Times New Roman" w:hAnsi="Times New Roman"/>
                <w:sz w:val="20"/>
                <w:szCs w:val="20"/>
                <w:lang w:eastAsia="ru-RU"/>
              </w:rPr>
              <w:t>Созаемщика</w:t>
            </w:r>
            <w:proofErr w:type="spellEnd"/>
            <w:r w:rsidRPr="0092663A">
              <w:rPr>
                <w:rFonts w:ascii="Times New Roman" w:eastAsia="Times New Roman" w:hAnsi="Times New Roman"/>
                <w:sz w:val="20"/>
                <w:szCs w:val="20"/>
                <w:lang w:eastAsia="ru-RU"/>
              </w:rPr>
              <w:t xml:space="preserve"> по кредиту в случае наличия брачного договора/контракта, влекущего отсутствие у супруга(и) прав на передаваемый в залог объект недвижимости. В случае если супру</w:t>
            </w:r>
            <w:proofErr w:type="gramStart"/>
            <w:r w:rsidRPr="0092663A">
              <w:rPr>
                <w:rFonts w:ascii="Times New Roman" w:eastAsia="Times New Roman" w:hAnsi="Times New Roman"/>
                <w:sz w:val="20"/>
                <w:szCs w:val="20"/>
                <w:lang w:eastAsia="ru-RU"/>
              </w:rPr>
              <w:t>г(</w:t>
            </w:r>
            <w:proofErr w:type="gramEnd"/>
            <w:r w:rsidRPr="0092663A">
              <w:rPr>
                <w:rFonts w:ascii="Times New Roman" w:eastAsia="Times New Roman" w:hAnsi="Times New Roman"/>
                <w:sz w:val="20"/>
                <w:szCs w:val="20"/>
                <w:lang w:eastAsia="ru-RU"/>
              </w:rPr>
              <w:t xml:space="preserve">а) привлекается в качестве </w:t>
            </w:r>
            <w:proofErr w:type="spellStart"/>
            <w:r w:rsidRPr="0092663A">
              <w:rPr>
                <w:rFonts w:ascii="Times New Roman" w:eastAsia="Times New Roman" w:hAnsi="Times New Roman"/>
                <w:sz w:val="20"/>
                <w:szCs w:val="20"/>
                <w:lang w:eastAsia="ru-RU"/>
              </w:rPr>
              <w:t>Созаемщика</w:t>
            </w:r>
            <w:proofErr w:type="spellEnd"/>
            <w:r w:rsidRPr="0092663A">
              <w:rPr>
                <w:rFonts w:ascii="Times New Roman" w:eastAsia="Times New Roman" w:hAnsi="Times New Roman"/>
                <w:sz w:val="20"/>
                <w:szCs w:val="20"/>
                <w:lang w:eastAsia="ru-RU"/>
              </w:rPr>
              <w:t xml:space="preserve"> по кредиту с учетом платежеспособности, то несоответствие настоящей Карточке кредитного продукта не допускается;</w:t>
            </w:r>
          </w:p>
          <w:p w:rsidR="00E75099" w:rsidRPr="0092663A" w:rsidRDefault="00E75099" w:rsidP="00FD0AC8">
            <w:pPr>
              <w:tabs>
                <w:tab w:val="left" w:pos="7155"/>
              </w:tabs>
              <w:autoSpaceDE w:val="0"/>
              <w:autoSpaceDN w:val="0"/>
              <w:adjustRightInd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xml:space="preserve">- в качестве </w:t>
            </w:r>
            <w:proofErr w:type="spellStart"/>
            <w:r w:rsidRPr="0092663A">
              <w:rPr>
                <w:rFonts w:ascii="Times New Roman" w:eastAsia="Times New Roman" w:hAnsi="Times New Roman"/>
                <w:sz w:val="20"/>
                <w:szCs w:val="20"/>
                <w:lang w:eastAsia="ru-RU"/>
              </w:rPr>
              <w:t>Созаемщиков</w:t>
            </w:r>
            <w:proofErr w:type="spellEnd"/>
            <w:r w:rsidRPr="0092663A">
              <w:rPr>
                <w:rFonts w:ascii="Times New Roman" w:eastAsia="Times New Roman" w:hAnsi="Times New Roman"/>
                <w:sz w:val="20"/>
                <w:szCs w:val="20"/>
                <w:lang w:eastAsia="ru-RU"/>
              </w:rPr>
              <w:t xml:space="preserve"> по кредиту могут выступать физические лица в количестве не более 3-х человек, в том числе не состоящие в родственной связи с Заемщиком, имеющие документально подтвержденные доходы.</w:t>
            </w:r>
          </w:p>
          <w:p w:rsidR="00E75099" w:rsidRPr="0092663A" w:rsidRDefault="00E75099" w:rsidP="00FD0AC8">
            <w:pPr>
              <w:tabs>
                <w:tab w:val="left" w:pos="320"/>
              </w:tabs>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xml:space="preserve">Совокупный доход Заемщика и </w:t>
            </w:r>
            <w:proofErr w:type="spellStart"/>
            <w:r w:rsidRPr="0092663A">
              <w:rPr>
                <w:rFonts w:ascii="Times New Roman" w:eastAsia="Times New Roman" w:hAnsi="Times New Roman"/>
                <w:sz w:val="20"/>
                <w:szCs w:val="20"/>
                <w:lang w:eastAsia="ru-RU"/>
              </w:rPr>
              <w:t>Созаемщиков</w:t>
            </w:r>
            <w:proofErr w:type="spellEnd"/>
            <w:r w:rsidRPr="0092663A">
              <w:rPr>
                <w:rFonts w:ascii="Times New Roman" w:eastAsia="Times New Roman" w:hAnsi="Times New Roman"/>
                <w:sz w:val="20"/>
                <w:szCs w:val="20"/>
                <w:lang w:eastAsia="ru-RU"/>
              </w:rPr>
              <w:t xml:space="preserve"> учитывается при расчете размера кредита, если доходы </w:t>
            </w:r>
            <w:proofErr w:type="spellStart"/>
            <w:r w:rsidRPr="0092663A">
              <w:rPr>
                <w:rFonts w:ascii="Times New Roman" w:eastAsia="Times New Roman" w:hAnsi="Times New Roman"/>
                <w:sz w:val="20"/>
                <w:szCs w:val="20"/>
                <w:lang w:eastAsia="ru-RU"/>
              </w:rPr>
              <w:t>Созаемщиков</w:t>
            </w:r>
            <w:proofErr w:type="spellEnd"/>
            <w:r w:rsidRPr="0092663A">
              <w:rPr>
                <w:rFonts w:ascii="Times New Roman" w:eastAsia="Times New Roman" w:hAnsi="Times New Roman"/>
                <w:sz w:val="20"/>
                <w:szCs w:val="20"/>
                <w:lang w:eastAsia="ru-RU"/>
              </w:rPr>
              <w:t xml:space="preserve"> подтверждены документально.</w:t>
            </w:r>
          </w:p>
        </w:tc>
      </w:tr>
      <w:tr w:rsidR="00E75099" w:rsidRPr="0092663A" w:rsidTr="00E75099">
        <w:trPr>
          <w:jc w:val="center"/>
        </w:trPr>
        <w:tc>
          <w:tcPr>
            <w:tcW w:w="1184" w:type="dxa"/>
            <w:vMerge/>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p>
        </w:tc>
        <w:tc>
          <w:tcPr>
            <w:tcW w:w="2808" w:type="dxa"/>
            <w:vMerge/>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eastAsia="ru-RU"/>
              </w:rPr>
            </w:pPr>
          </w:p>
        </w:tc>
        <w:tc>
          <w:tcPr>
            <w:tcW w:w="11125" w:type="dxa"/>
            <w:shd w:val="clear" w:color="auto" w:fill="auto"/>
            <w:vAlign w:val="center"/>
          </w:tcPr>
          <w:p w:rsidR="00E75099" w:rsidRPr="00C34361" w:rsidRDefault="00E75099" w:rsidP="00FD0AC8">
            <w:pPr>
              <w:tabs>
                <w:tab w:val="left" w:pos="7155"/>
              </w:tabs>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C34361">
              <w:rPr>
                <w:rFonts w:ascii="Times New Roman" w:eastAsia="Times New Roman" w:hAnsi="Times New Roman"/>
                <w:sz w:val="20"/>
                <w:szCs w:val="20"/>
                <w:lang w:eastAsia="ru-RU"/>
              </w:rPr>
              <w:t>При предоставлении Заемщикам, являющимся супругами, двух кредитов для приобретения одного готового жилого помещения/одного жилого помещения, находящегося на этапе строительства/одного готового жилого дома (жилого дома с земельным участком) или строительство, в том числе завершение строительства, одного жилого дома (создание объекта индивидуального жилищного строительства) или приобретение одного земельного участка и строительство на нем одного жилого дома в соответствии с целями</w:t>
            </w:r>
            <w:proofErr w:type="gramEnd"/>
            <w:r w:rsidRPr="00C34361">
              <w:rPr>
                <w:rFonts w:ascii="Times New Roman" w:eastAsia="Times New Roman" w:hAnsi="Times New Roman"/>
                <w:sz w:val="20"/>
                <w:szCs w:val="20"/>
                <w:lang w:eastAsia="ru-RU"/>
              </w:rPr>
              <w:t xml:space="preserve"> кредитования, </w:t>
            </w:r>
            <w:proofErr w:type="gramStart"/>
            <w:r w:rsidRPr="00C34361">
              <w:rPr>
                <w:rFonts w:ascii="Times New Roman" w:eastAsia="Times New Roman" w:hAnsi="Times New Roman"/>
                <w:sz w:val="20"/>
                <w:szCs w:val="20"/>
                <w:lang w:eastAsia="ru-RU"/>
              </w:rPr>
              <w:t>указанными</w:t>
            </w:r>
            <w:proofErr w:type="gramEnd"/>
            <w:r w:rsidRPr="00C34361">
              <w:rPr>
                <w:rFonts w:ascii="Times New Roman" w:eastAsia="Times New Roman" w:hAnsi="Times New Roman"/>
                <w:sz w:val="20"/>
                <w:szCs w:val="20"/>
                <w:lang w:eastAsia="ru-RU"/>
              </w:rPr>
              <w:t xml:space="preserve"> в пункте 1 настоящей Карточки кредитного продукта: </w:t>
            </w:r>
          </w:p>
          <w:p w:rsidR="00E75099" w:rsidRPr="0092663A" w:rsidRDefault="00E75099" w:rsidP="00FD0AC8">
            <w:pPr>
              <w:tabs>
                <w:tab w:val="left" w:pos="7155"/>
              </w:tabs>
              <w:autoSpaceDE w:val="0"/>
              <w:autoSpaceDN w:val="0"/>
              <w:adjustRightInd w:val="0"/>
              <w:spacing w:after="0" w:line="240" w:lineRule="auto"/>
              <w:jc w:val="both"/>
              <w:rPr>
                <w:rFonts w:ascii="Times New Roman" w:eastAsia="Times New Roman" w:hAnsi="Times New Roman"/>
                <w:sz w:val="20"/>
                <w:szCs w:val="20"/>
                <w:lang w:eastAsia="ru-RU"/>
              </w:rPr>
            </w:pPr>
            <w:r w:rsidRPr="00C34361">
              <w:rPr>
                <w:rFonts w:ascii="Times New Roman" w:eastAsia="Times New Roman" w:hAnsi="Times New Roman"/>
                <w:sz w:val="20"/>
                <w:szCs w:val="20"/>
                <w:lang w:eastAsia="ru-RU"/>
              </w:rPr>
              <w:t>- супру</w:t>
            </w:r>
            <w:proofErr w:type="gramStart"/>
            <w:r w:rsidRPr="00C34361">
              <w:rPr>
                <w:rFonts w:ascii="Times New Roman" w:eastAsia="Times New Roman" w:hAnsi="Times New Roman"/>
                <w:sz w:val="20"/>
                <w:szCs w:val="20"/>
                <w:lang w:eastAsia="ru-RU"/>
              </w:rPr>
              <w:t>г(</w:t>
            </w:r>
            <w:proofErr w:type="gramEnd"/>
            <w:r w:rsidRPr="00C34361">
              <w:rPr>
                <w:rFonts w:ascii="Times New Roman" w:eastAsia="Times New Roman" w:hAnsi="Times New Roman"/>
                <w:sz w:val="20"/>
                <w:szCs w:val="20"/>
                <w:lang w:eastAsia="ru-RU"/>
              </w:rPr>
              <w:t xml:space="preserve">а) Заемщика в рамках каждого кредита в качестве </w:t>
            </w:r>
            <w:proofErr w:type="spellStart"/>
            <w:r w:rsidRPr="00C34361">
              <w:rPr>
                <w:rFonts w:ascii="Times New Roman" w:eastAsia="Times New Roman" w:hAnsi="Times New Roman"/>
                <w:sz w:val="20"/>
                <w:szCs w:val="20"/>
                <w:lang w:eastAsia="ru-RU"/>
              </w:rPr>
              <w:t>Созаемщика</w:t>
            </w:r>
            <w:proofErr w:type="spellEnd"/>
            <w:r w:rsidRPr="00C34361">
              <w:rPr>
                <w:rFonts w:ascii="Times New Roman" w:eastAsia="Times New Roman" w:hAnsi="Times New Roman"/>
                <w:sz w:val="20"/>
                <w:szCs w:val="20"/>
                <w:lang w:eastAsia="ru-RU"/>
              </w:rPr>
              <w:t xml:space="preserve"> не привлекается.</w:t>
            </w: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lastRenderedPageBreak/>
              <w:t>22.</w:t>
            </w:r>
          </w:p>
        </w:tc>
        <w:tc>
          <w:tcPr>
            <w:tcW w:w="2808" w:type="dxa"/>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Срок рассмотрения заявки</w:t>
            </w:r>
            <w:r w:rsidRPr="00E75099">
              <w:rPr>
                <w:rStyle w:val="a5"/>
                <w:rFonts w:ascii="Times New Roman" w:eastAsia="Times New Roman" w:hAnsi="Times New Roman"/>
                <w:sz w:val="24"/>
                <w:szCs w:val="24"/>
                <w:lang w:eastAsia="ru-RU"/>
              </w:rPr>
              <w:footnoteReference w:id="5"/>
            </w:r>
          </w:p>
        </w:tc>
        <w:tc>
          <w:tcPr>
            <w:tcW w:w="11125" w:type="dxa"/>
            <w:vAlign w:val="center"/>
          </w:tcPr>
          <w:p w:rsidR="00E75099" w:rsidRPr="0092663A" w:rsidRDefault="00E75099" w:rsidP="00FD0AC8">
            <w:pPr>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До 5 рабочих дней</w:t>
            </w: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23.</w:t>
            </w:r>
          </w:p>
        </w:tc>
        <w:tc>
          <w:tcPr>
            <w:tcW w:w="2808" w:type="dxa"/>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Срок действия положительного предварительного решения по заявке</w:t>
            </w:r>
            <w:r w:rsidRPr="00E75099">
              <w:rPr>
                <w:rFonts w:ascii="Times New Roman" w:eastAsia="Times New Roman" w:hAnsi="Times New Roman"/>
                <w:sz w:val="24"/>
                <w:szCs w:val="24"/>
                <w:vertAlign w:val="superscript"/>
                <w:lang w:eastAsia="ru-RU"/>
              </w:rPr>
              <w:footnoteReference w:id="6"/>
            </w:r>
          </w:p>
        </w:tc>
        <w:tc>
          <w:tcPr>
            <w:tcW w:w="11125" w:type="dxa"/>
            <w:shd w:val="clear" w:color="auto" w:fill="auto"/>
            <w:vAlign w:val="center"/>
          </w:tcPr>
          <w:p w:rsidR="00E75099" w:rsidRPr="0092663A" w:rsidRDefault="00E75099" w:rsidP="00FD0AC8">
            <w:pPr>
              <w:spacing w:after="0" w:line="240" w:lineRule="auto"/>
              <w:jc w:val="both"/>
              <w:rPr>
                <w:rFonts w:ascii="Times New Roman" w:eastAsia="Times New Roman" w:hAnsi="Times New Roman"/>
                <w:b/>
                <w:sz w:val="20"/>
                <w:szCs w:val="20"/>
                <w:lang w:eastAsia="ru-RU"/>
              </w:rPr>
            </w:pPr>
            <w:r w:rsidRPr="0092663A">
              <w:rPr>
                <w:rFonts w:ascii="Times New Roman" w:eastAsia="Times New Roman" w:hAnsi="Times New Roman"/>
                <w:sz w:val="20"/>
                <w:szCs w:val="20"/>
                <w:lang w:eastAsia="ru-RU"/>
              </w:rPr>
              <w:t>В течение 90 календарных дней</w:t>
            </w: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24.</w:t>
            </w:r>
          </w:p>
        </w:tc>
        <w:tc>
          <w:tcPr>
            <w:tcW w:w="2808" w:type="dxa"/>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Срок действия положительного окончательного решения по заявке</w:t>
            </w:r>
            <w:r w:rsidRPr="00E75099">
              <w:rPr>
                <w:rFonts w:ascii="Times New Roman" w:eastAsia="Times New Roman" w:hAnsi="Times New Roman"/>
                <w:sz w:val="24"/>
                <w:szCs w:val="24"/>
                <w:vertAlign w:val="superscript"/>
                <w:lang w:eastAsia="ru-RU"/>
              </w:rPr>
              <w:footnoteReference w:id="7"/>
            </w:r>
          </w:p>
        </w:tc>
        <w:tc>
          <w:tcPr>
            <w:tcW w:w="11125" w:type="dxa"/>
            <w:shd w:val="clear" w:color="auto" w:fill="auto"/>
            <w:vAlign w:val="center"/>
          </w:tcPr>
          <w:p w:rsidR="00E75099" w:rsidRPr="0092663A" w:rsidRDefault="00E75099" w:rsidP="00FD0AC8">
            <w:pPr>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В течение 85 календарных дней</w:t>
            </w: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25.</w:t>
            </w:r>
          </w:p>
        </w:tc>
        <w:tc>
          <w:tcPr>
            <w:tcW w:w="2808" w:type="dxa"/>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Порядок подтверждения целевого использования</w:t>
            </w:r>
          </w:p>
        </w:tc>
        <w:tc>
          <w:tcPr>
            <w:tcW w:w="11125" w:type="dxa"/>
            <w:vAlign w:val="center"/>
          </w:tcPr>
          <w:p w:rsidR="00E75099" w:rsidRPr="0092663A" w:rsidRDefault="00E75099" w:rsidP="00FD0AC8">
            <w:pPr>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Заемщику необходимо предоставить:</w:t>
            </w:r>
          </w:p>
          <w:p w:rsidR="00E75099" w:rsidRPr="0092663A" w:rsidRDefault="00E75099" w:rsidP="00FD0AC8">
            <w:pPr>
              <w:spacing w:after="0" w:line="240" w:lineRule="auto"/>
              <w:jc w:val="both"/>
              <w:rPr>
                <w:rFonts w:ascii="Times New Roman" w:eastAsia="Times New Roman" w:hAnsi="Times New Roman"/>
                <w:i/>
                <w:sz w:val="20"/>
                <w:szCs w:val="20"/>
                <w:lang w:eastAsia="ru-RU"/>
              </w:rPr>
            </w:pPr>
            <w:r w:rsidRPr="0092663A">
              <w:rPr>
                <w:rFonts w:ascii="Times New Roman" w:eastAsia="Times New Roman" w:hAnsi="Times New Roman"/>
                <w:i/>
                <w:sz w:val="20"/>
                <w:szCs w:val="20"/>
                <w:lang w:eastAsia="ru-RU"/>
              </w:rPr>
              <w:t xml:space="preserve">При кредитовании на цели, указанные в подпунктах 1.1 и 1.3 пункта 1 настоящей Карточки кредитного продукта: </w:t>
            </w:r>
          </w:p>
          <w:p w:rsidR="00E75099" w:rsidRPr="0092663A" w:rsidRDefault="00E75099" w:rsidP="00FD0AC8">
            <w:pPr>
              <w:widowControl w:val="0"/>
              <w:tabs>
                <w:tab w:val="left" w:pos="1134"/>
              </w:tabs>
              <w:overflowPunct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92663A">
              <w:rPr>
                <w:rFonts w:ascii="Times New Roman" w:eastAsia="Times New Roman" w:hAnsi="Times New Roman"/>
                <w:sz w:val="20"/>
                <w:szCs w:val="20"/>
                <w:lang w:eastAsia="ru-RU"/>
              </w:rPr>
              <w:t>- договор купли-продажи готового жилого помещения или готового жилого дома (жилого дома с земельным участком), содержащий специальную регистрационную надпись о государственной регистрации перехода права собственности Заемщика на готовое жилое помещение или готовый жилой дом</w:t>
            </w:r>
            <w:r w:rsidRPr="0092663A" w:rsidDel="00A72F9B">
              <w:rPr>
                <w:rFonts w:ascii="Times New Roman" w:eastAsia="Times New Roman" w:hAnsi="Times New Roman"/>
                <w:sz w:val="20"/>
                <w:szCs w:val="20"/>
                <w:lang w:eastAsia="ru-RU"/>
              </w:rPr>
              <w:t xml:space="preserve"> </w:t>
            </w:r>
            <w:r w:rsidRPr="0092663A">
              <w:rPr>
                <w:rFonts w:ascii="Times New Roman" w:eastAsia="Times New Roman" w:hAnsi="Times New Roman"/>
                <w:sz w:val="20"/>
                <w:szCs w:val="20"/>
                <w:lang w:eastAsia="ru-RU"/>
              </w:rPr>
              <w:t>(жилой дом с земельным участком) и ипотеки в пользу АО «Россельхозбанк» в течение 15 рабочих дней после государственной регистрации в регистрирующем органе.</w:t>
            </w:r>
            <w:proofErr w:type="gramEnd"/>
          </w:p>
          <w:p w:rsidR="00E75099" w:rsidRPr="0092663A" w:rsidRDefault="00E75099" w:rsidP="00FD0AC8">
            <w:pPr>
              <w:spacing w:after="0" w:line="240" w:lineRule="auto"/>
              <w:jc w:val="both"/>
              <w:rPr>
                <w:rFonts w:ascii="Times New Roman" w:eastAsia="Times New Roman" w:hAnsi="Times New Roman"/>
                <w:i/>
                <w:sz w:val="20"/>
                <w:szCs w:val="20"/>
                <w:lang w:eastAsia="ru-RU"/>
              </w:rPr>
            </w:pPr>
            <w:r w:rsidRPr="0092663A">
              <w:rPr>
                <w:rFonts w:ascii="Times New Roman" w:eastAsia="Times New Roman" w:hAnsi="Times New Roman"/>
                <w:i/>
                <w:sz w:val="20"/>
                <w:szCs w:val="20"/>
                <w:lang w:eastAsia="ru-RU"/>
              </w:rPr>
              <w:t>При кредитовании на цели, указанные в подпункте 1.2 пункта 1 настоящей Карточки кредитного продукта:</w:t>
            </w:r>
          </w:p>
          <w:p w:rsidR="00E75099" w:rsidRPr="0092663A" w:rsidRDefault="00E75099" w:rsidP="00FD0AC8">
            <w:pPr>
              <w:widowControl w:val="0"/>
              <w:tabs>
                <w:tab w:val="left" w:pos="1134"/>
              </w:tabs>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xml:space="preserve">- договор участия в долевом строительстве/договор уступки прав требования по указанному договору, содержащий специальную регистрационную надпись о государственной регистрации сделки и </w:t>
            </w:r>
            <w:proofErr w:type="gramStart"/>
            <w:r w:rsidRPr="0092663A">
              <w:rPr>
                <w:rFonts w:ascii="Times New Roman" w:eastAsia="Times New Roman" w:hAnsi="Times New Roman"/>
                <w:sz w:val="20"/>
                <w:szCs w:val="20"/>
                <w:lang w:eastAsia="ru-RU"/>
              </w:rPr>
              <w:t>залога</w:t>
            </w:r>
            <w:proofErr w:type="gramEnd"/>
            <w:r w:rsidRPr="0092663A">
              <w:rPr>
                <w:rFonts w:ascii="Times New Roman" w:eastAsia="Times New Roman" w:hAnsi="Times New Roman"/>
                <w:sz w:val="20"/>
                <w:szCs w:val="20"/>
                <w:lang w:eastAsia="ru-RU"/>
              </w:rPr>
              <w:t xml:space="preserve"> имущественных прав (требований) в пользу АО «Россельхозбанк» в течение </w:t>
            </w:r>
            <w:r>
              <w:rPr>
                <w:rFonts w:ascii="Times New Roman" w:eastAsia="Times New Roman" w:hAnsi="Times New Roman"/>
                <w:sz w:val="20"/>
                <w:szCs w:val="20"/>
                <w:lang w:eastAsia="ru-RU"/>
              </w:rPr>
              <w:br/>
            </w:r>
            <w:r w:rsidRPr="0092663A">
              <w:rPr>
                <w:rFonts w:ascii="Times New Roman" w:eastAsia="Times New Roman" w:hAnsi="Times New Roman"/>
                <w:sz w:val="20"/>
                <w:szCs w:val="20"/>
                <w:lang w:eastAsia="ru-RU"/>
              </w:rPr>
              <w:t>15 рабочих дней после государственной регистрации в регистрирующем органе;</w:t>
            </w:r>
          </w:p>
          <w:p w:rsidR="00E75099" w:rsidRPr="0092663A" w:rsidRDefault="00E75099" w:rsidP="00FD0AC8">
            <w:pPr>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документы, подтверждающие регистрацию права собственности Заемщика на готовое жилое помещение и ипотеки в пользу АО «Россельхозбанк» на готовое жилое помещение в течение 15 рабочих дней после государственной регистрации в регистрирующем органе.</w:t>
            </w:r>
          </w:p>
          <w:p w:rsidR="00E75099" w:rsidRPr="0092663A" w:rsidRDefault="00E75099" w:rsidP="00FD0AC8">
            <w:pPr>
              <w:spacing w:after="0" w:line="240" w:lineRule="auto"/>
              <w:jc w:val="both"/>
              <w:rPr>
                <w:rFonts w:ascii="Times New Roman" w:eastAsia="Times New Roman" w:hAnsi="Times New Roman"/>
                <w:i/>
                <w:sz w:val="20"/>
                <w:szCs w:val="20"/>
                <w:lang w:eastAsia="ru-RU"/>
              </w:rPr>
            </w:pPr>
            <w:r w:rsidRPr="0092663A">
              <w:rPr>
                <w:rFonts w:ascii="Times New Roman" w:eastAsia="Times New Roman" w:hAnsi="Times New Roman"/>
                <w:i/>
                <w:sz w:val="20"/>
                <w:szCs w:val="20"/>
                <w:lang w:eastAsia="ru-RU"/>
              </w:rPr>
              <w:t>При кредитовании на цели, указанные в подпункте</w:t>
            </w:r>
            <w:r w:rsidRPr="0092663A">
              <w:rPr>
                <w:rFonts w:ascii="Times New Roman" w:hAnsi="Times New Roman"/>
                <w:i/>
                <w:sz w:val="20"/>
                <w:szCs w:val="20"/>
              </w:rPr>
              <w:t xml:space="preserve"> 1.4</w:t>
            </w:r>
            <w:r w:rsidRPr="0092663A">
              <w:rPr>
                <w:rFonts w:ascii="Times New Roman" w:eastAsia="Times New Roman" w:hAnsi="Times New Roman"/>
                <w:i/>
                <w:sz w:val="20"/>
                <w:szCs w:val="20"/>
                <w:lang w:eastAsia="ru-RU"/>
              </w:rPr>
              <w:t xml:space="preserve"> пункта 1</w:t>
            </w:r>
            <w:r w:rsidRPr="0092663A">
              <w:rPr>
                <w:rFonts w:ascii="Times New Roman" w:hAnsi="Times New Roman"/>
                <w:i/>
                <w:sz w:val="20"/>
                <w:szCs w:val="20"/>
              </w:rPr>
              <w:t xml:space="preserve"> </w:t>
            </w:r>
            <w:r w:rsidRPr="0092663A">
              <w:rPr>
                <w:rFonts w:ascii="Times New Roman" w:eastAsia="Times New Roman" w:hAnsi="Times New Roman"/>
                <w:i/>
                <w:sz w:val="20"/>
                <w:szCs w:val="20"/>
                <w:lang w:eastAsia="ru-RU"/>
              </w:rPr>
              <w:t>настоящей Карточки кредитного продукта:</w:t>
            </w:r>
          </w:p>
          <w:p w:rsidR="00E75099" w:rsidRPr="0092663A" w:rsidRDefault="00E75099" w:rsidP="00FD0AC8">
            <w:pPr>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договор залога (ипотеки) земельного участка, содержащий специальную регистрационную надпись о государственной регистрации ипотеки земельного участка в пользу АО «Россельхозбанк» в течение 15 рабочих дней после государственной регистрации в регистрирующем органе до даты предоставления кредита;</w:t>
            </w:r>
          </w:p>
          <w:p w:rsidR="00E75099" w:rsidRPr="0092663A" w:rsidRDefault="00E75099" w:rsidP="00FD0AC8">
            <w:pPr>
              <w:spacing w:after="0" w:line="240" w:lineRule="auto"/>
              <w:jc w:val="both"/>
              <w:rPr>
                <w:rFonts w:ascii="Times New Roman" w:eastAsia="Times New Roman" w:hAnsi="Times New Roman"/>
                <w:sz w:val="20"/>
                <w:szCs w:val="20"/>
                <w:lang w:eastAsia="ru-RU"/>
              </w:rPr>
            </w:pPr>
            <w:proofErr w:type="gramStart"/>
            <w:r w:rsidRPr="0092663A">
              <w:rPr>
                <w:rFonts w:ascii="Times New Roman" w:eastAsia="Times New Roman" w:hAnsi="Times New Roman"/>
                <w:sz w:val="20"/>
                <w:szCs w:val="20"/>
                <w:lang w:eastAsia="ru-RU"/>
              </w:rPr>
              <w:t xml:space="preserve">- документы, подтверждающие завершение строительства жилого дома (объекта индивидуального жилищного строительства) </w:t>
            </w:r>
            <w:r w:rsidRPr="0092663A">
              <w:rPr>
                <w:rFonts w:ascii="Times New Roman" w:eastAsia="Times New Roman" w:hAnsi="Times New Roman"/>
                <w:sz w:val="20"/>
                <w:szCs w:val="20"/>
                <w:lang w:eastAsia="ru-RU"/>
              </w:rPr>
              <w:lastRenderedPageBreak/>
              <w:t>(акт приема-передачи выполненных работ, акт выполненных работ и т.п., а также Технический план на построенный жилой дом (объект индивидуального жилищного строительства), заверенный подписью и печатью кадастрового инженера, подтверждающий окончание строительства жилого дома (объекта индивидуального жилищного строительства) и соответствие построенного жилого дома (объекта индивидуального жилищного строительства) характеристикам жилого дома (объекта</w:t>
            </w:r>
            <w:proofErr w:type="gramEnd"/>
            <w:r w:rsidRPr="0092663A">
              <w:rPr>
                <w:rFonts w:ascii="Times New Roman" w:eastAsia="Times New Roman" w:hAnsi="Times New Roman"/>
                <w:sz w:val="20"/>
                <w:szCs w:val="20"/>
                <w:lang w:eastAsia="ru-RU"/>
              </w:rPr>
              <w:t xml:space="preserve"> </w:t>
            </w:r>
            <w:proofErr w:type="gramStart"/>
            <w:r w:rsidRPr="0092663A">
              <w:rPr>
                <w:rFonts w:ascii="Times New Roman" w:eastAsia="Times New Roman" w:hAnsi="Times New Roman"/>
                <w:sz w:val="20"/>
                <w:szCs w:val="20"/>
                <w:lang w:eastAsia="ru-RU"/>
              </w:rPr>
              <w:t xml:space="preserve">индивидуального жилищного строительства), указанным в договоре подряда) в срок, не превышающий </w:t>
            </w:r>
            <w:r w:rsidRPr="0092663A">
              <w:rPr>
                <w:rFonts w:ascii="Times New Roman" w:eastAsia="Times New Roman" w:hAnsi="Times New Roman"/>
                <w:sz w:val="20"/>
                <w:szCs w:val="20"/>
                <w:lang w:eastAsia="ru-RU"/>
              </w:rPr>
              <w:br/>
              <w:t xml:space="preserve">24 месяцев с даты предоставления кредита, </w:t>
            </w:r>
            <w:proofErr w:type="gramEnd"/>
          </w:p>
          <w:p w:rsidR="00E75099" w:rsidRPr="0092663A" w:rsidRDefault="00E75099" w:rsidP="00FD0AC8">
            <w:pPr>
              <w:spacing w:after="0" w:line="240" w:lineRule="auto"/>
              <w:jc w:val="both"/>
              <w:rPr>
                <w:rFonts w:ascii="Times New Roman" w:eastAsia="Times New Roman" w:hAnsi="Times New Roman"/>
                <w:sz w:val="20"/>
                <w:szCs w:val="20"/>
                <w:lang w:eastAsia="ru-RU"/>
              </w:rPr>
            </w:pPr>
            <w:proofErr w:type="gramStart"/>
            <w:r w:rsidRPr="0092663A">
              <w:rPr>
                <w:rFonts w:ascii="Times New Roman" w:eastAsia="Times New Roman" w:hAnsi="Times New Roman"/>
                <w:sz w:val="20"/>
                <w:szCs w:val="20"/>
                <w:lang w:eastAsia="ru-RU"/>
              </w:rPr>
              <w:t>- документы, подтверждающие регистрацию права собственности Заемщика на построенный жилой дом (объект индивидуального жилищного строительства) и ипотеки в пользу АО «Россельхозбанк» на построенный жилой дом (объект индивидуального жилищного строительства) в течение 6 месяцев с даты подписания акта приема-передачи выполненных работ (акта выполненных работ и т.п.) по договору подряда (завершения строительства) и 15 рабочих дней после государственной регистрации в регистрирующем органе.</w:t>
            </w:r>
            <w:proofErr w:type="gramEnd"/>
          </w:p>
          <w:p w:rsidR="00E75099" w:rsidRPr="0092663A" w:rsidRDefault="00E75099" w:rsidP="00FD0AC8">
            <w:pPr>
              <w:spacing w:after="0" w:line="240" w:lineRule="auto"/>
              <w:jc w:val="both"/>
              <w:rPr>
                <w:rFonts w:ascii="Times New Roman" w:eastAsia="Times New Roman" w:hAnsi="Times New Roman"/>
                <w:i/>
                <w:sz w:val="20"/>
                <w:szCs w:val="20"/>
                <w:lang w:eastAsia="ru-RU"/>
              </w:rPr>
            </w:pPr>
            <w:r w:rsidRPr="0092663A">
              <w:rPr>
                <w:rFonts w:ascii="Times New Roman" w:eastAsia="Times New Roman" w:hAnsi="Times New Roman"/>
                <w:i/>
                <w:sz w:val="20"/>
                <w:szCs w:val="20"/>
                <w:lang w:eastAsia="ru-RU"/>
              </w:rPr>
              <w:t>При кредитовании на цели, указанные в подпункте</w:t>
            </w:r>
            <w:r w:rsidRPr="0092663A">
              <w:rPr>
                <w:rFonts w:ascii="Times New Roman" w:hAnsi="Times New Roman"/>
                <w:i/>
                <w:sz w:val="20"/>
                <w:szCs w:val="20"/>
              </w:rPr>
              <w:t xml:space="preserve"> 1.5</w:t>
            </w:r>
            <w:r w:rsidRPr="0092663A">
              <w:rPr>
                <w:rFonts w:ascii="Times New Roman" w:eastAsia="Times New Roman" w:hAnsi="Times New Roman"/>
                <w:i/>
                <w:sz w:val="20"/>
                <w:szCs w:val="20"/>
                <w:lang w:eastAsia="ru-RU"/>
              </w:rPr>
              <w:t xml:space="preserve"> пункта 1 настоящей Карточки кредитного продукта:</w:t>
            </w:r>
          </w:p>
          <w:p w:rsidR="00E75099" w:rsidRPr="0092663A" w:rsidRDefault="00E75099" w:rsidP="00FD0AC8">
            <w:pPr>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договор купли-продажи земельного участка, содержащий специальную регистрационную надпись о государственной регистрации права собственности Заемщика на земельный участок и ипотеки в пользу АО «Россельхозбанк» в течение 15 рабочих дней после государственной регистрации в регистрирующем органе.</w:t>
            </w:r>
          </w:p>
          <w:p w:rsidR="00E75099" w:rsidRPr="0092663A" w:rsidRDefault="00E75099" w:rsidP="00FD0AC8">
            <w:pPr>
              <w:spacing w:after="0" w:line="240" w:lineRule="auto"/>
              <w:jc w:val="both"/>
              <w:rPr>
                <w:rFonts w:ascii="Times New Roman" w:eastAsia="Times New Roman" w:hAnsi="Times New Roman"/>
                <w:sz w:val="20"/>
                <w:szCs w:val="20"/>
                <w:lang w:eastAsia="ru-RU"/>
              </w:rPr>
            </w:pPr>
            <w:proofErr w:type="gramStart"/>
            <w:r w:rsidRPr="0092663A">
              <w:rPr>
                <w:rFonts w:ascii="Times New Roman" w:eastAsia="Times New Roman" w:hAnsi="Times New Roman"/>
                <w:sz w:val="20"/>
                <w:szCs w:val="20"/>
                <w:lang w:eastAsia="ru-RU"/>
              </w:rPr>
              <w:t>- документы, подтверждающие завершение строительства жилого дома (создание объекта индивидуального жилищного строительства) (акт приема-передачи выполненных работ, акт выполненных работ и т.п., а также Технический план на построенный жилой дом (объект индивидуального жилищного строительства), заверенный подписью и печатью кадастрового инженера, подтверждающий окончание строительства жилого дома (объекта индивидуального жилищного строительства) и соответствие построенного жилого дома (объекта индивидуального жилищного строительства) характеристикам жилого дома</w:t>
            </w:r>
            <w:proofErr w:type="gramEnd"/>
            <w:r w:rsidRPr="0092663A">
              <w:rPr>
                <w:rFonts w:ascii="Times New Roman" w:eastAsia="Times New Roman" w:hAnsi="Times New Roman"/>
                <w:sz w:val="20"/>
                <w:szCs w:val="20"/>
                <w:lang w:eastAsia="ru-RU"/>
              </w:rPr>
              <w:t xml:space="preserve"> (</w:t>
            </w:r>
            <w:proofErr w:type="gramStart"/>
            <w:r w:rsidRPr="0092663A">
              <w:rPr>
                <w:rFonts w:ascii="Times New Roman" w:eastAsia="Times New Roman" w:hAnsi="Times New Roman"/>
                <w:sz w:val="20"/>
                <w:szCs w:val="20"/>
                <w:lang w:eastAsia="ru-RU"/>
              </w:rPr>
              <w:t>объекта индивидуального жилищного строительства), указанным в договоре подряда) в срок</w:t>
            </w:r>
            <w:r>
              <w:rPr>
                <w:rFonts w:ascii="Times New Roman" w:eastAsia="Times New Roman" w:hAnsi="Times New Roman"/>
                <w:sz w:val="20"/>
                <w:szCs w:val="20"/>
                <w:lang w:eastAsia="ru-RU"/>
              </w:rPr>
              <w:t>,</w:t>
            </w:r>
            <w:r w:rsidRPr="0092663A">
              <w:rPr>
                <w:rFonts w:ascii="Times New Roman" w:eastAsia="Times New Roman" w:hAnsi="Times New Roman"/>
                <w:sz w:val="20"/>
                <w:szCs w:val="20"/>
                <w:lang w:eastAsia="ru-RU"/>
              </w:rPr>
              <w:t xml:space="preserve"> не превышающий </w:t>
            </w:r>
            <w:r w:rsidRPr="0092663A">
              <w:rPr>
                <w:rFonts w:ascii="Times New Roman" w:eastAsia="Times New Roman" w:hAnsi="Times New Roman"/>
                <w:sz w:val="20"/>
                <w:szCs w:val="20"/>
                <w:lang w:eastAsia="ru-RU"/>
              </w:rPr>
              <w:br/>
              <w:t>24 месяцев с даты предоставления кредита,</w:t>
            </w:r>
            <w:proofErr w:type="gramEnd"/>
          </w:p>
          <w:p w:rsidR="00E75099" w:rsidRPr="0092663A" w:rsidRDefault="00E75099" w:rsidP="00FD0AC8">
            <w:pPr>
              <w:spacing w:after="0" w:line="240" w:lineRule="auto"/>
              <w:jc w:val="both"/>
              <w:rPr>
                <w:rFonts w:ascii="Times New Roman" w:eastAsia="Times New Roman" w:hAnsi="Times New Roman"/>
                <w:sz w:val="20"/>
                <w:szCs w:val="20"/>
                <w:lang w:eastAsia="ru-RU"/>
              </w:rPr>
            </w:pPr>
            <w:proofErr w:type="gramStart"/>
            <w:r w:rsidRPr="0092663A">
              <w:rPr>
                <w:rFonts w:ascii="Times New Roman" w:eastAsia="Times New Roman" w:hAnsi="Times New Roman"/>
                <w:sz w:val="20"/>
                <w:szCs w:val="20"/>
                <w:lang w:eastAsia="ru-RU"/>
              </w:rPr>
              <w:t>- документы, подтверждающие регистрацию права собственности Заемщика на построенный жилой дом (созданный объект индивидуального жилищного строительства) и ипотеки в пользу АО «Россельхозбанк» на построенный жилой дом (созданный объект индивидуального жилищного строительства) в течение 6 месяцев с даты подписания акта приема-передачи выполненных работ (акта выполненных работ и т.п.) по договору подряда (завершения строительства) и 15 рабочих дней после государственной регистрации в</w:t>
            </w:r>
            <w:proofErr w:type="gramEnd"/>
            <w:r w:rsidRPr="0092663A">
              <w:rPr>
                <w:rFonts w:ascii="Times New Roman" w:eastAsia="Times New Roman" w:hAnsi="Times New Roman"/>
                <w:sz w:val="20"/>
                <w:szCs w:val="20"/>
                <w:lang w:eastAsia="ru-RU"/>
              </w:rPr>
              <w:t xml:space="preserve"> регистрирующем </w:t>
            </w:r>
            <w:proofErr w:type="gramStart"/>
            <w:r w:rsidRPr="0092663A">
              <w:rPr>
                <w:rFonts w:ascii="Times New Roman" w:eastAsia="Times New Roman" w:hAnsi="Times New Roman"/>
                <w:sz w:val="20"/>
                <w:szCs w:val="20"/>
                <w:lang w:eastAsia="ru-RU"/>
              </w:rPr>
              <w:t>органе</w:t>
            </w:r>
            <w:proofErr w:type="gramEnd"/>
            <w:r w:rsidRPr="0092663A">
              <w:rPr>
                <w:rFonts w:ascii="Times New Roman" w:eastAsia="Times New Roman" w:hAnsi="Times New Roman"/>
                <w:sz w:val="20"/>
                <w:szCs w:val="20"/>
                <w:lang w:eastAsia="ru-RU"/>
              </w:rPr>
              <w:t>.</w:t>
            </w: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lastRenderedPageBreak/>
              <w:t>26.</w:t>
            </w:r>
          </w:p>
        </w:tc>
        <w:tc>
          <w:tcPr>
            <w:tcW w:w="2808" w:type="dxa"/>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Залогодатель</w:t>
            </w:r>
          </w:p>
        </w:tc>
        <w:tc>
          <w:tcPr>
            <w:tcW w:w="11125" w:type="dxa"/>
            <w:vAlign w:val="center"/>
          </w:tcPr>
          <w:p w:rsidR="00E75099" w:rsidRPr="0092663A" w:rsidRDefault="00E75099" w:rsidP="00FD0AC8">
            <w:pPr>
              <w:tabs>
                <w:tab w:val="left" w:pos="320"/>
              </w:tabs>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Все собственники предаваемого в залог объекта недвижимости в соответствии с пунктами 13-13.4 настоящей Карточки кредитного продукта должны являться залогодателями.</w:t>
            </w:r>
          </w:p>
          <w:p w:rsidR="00E75099" w:rsidRPr="0092663A" w:rsidRDefault="00E75099" w:rsidP="00FD0AC8">
            <w:pPr>
              <w:tabs>
                <w:tab w:val="left" w:pos="320"/>
              </w:tabs>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Все залогодатели должны быть Заемщиком/</w:t>
            </w:r>
            <w:proofErr w:type="spellStart"/>
            <w:r w:rsidRPr="0092663A">
              <w:rPr>
                <w:rFonts w:ascii="Times New Roman" w:eastAsia="Times New Roman" w:hAnsi="Times New Roman"/>
                <w:sz w:val="20"/>
                <w:szCs w:val="20"/>
                <w:lang w:eastAsia="ru-RU"/>
              </w:rPr>
              <w:t>Созаемщиками</w:t>
            </w:r>
            <w:proofErr w:type="spellEnd"/>
            <w:r w:rsidRPr="0092663A">
              <w:rPr>
                <w:rFonts w:ascii="Times New Roman" w:eastAsia="Times New Roman" w:hAnsi="Times New Roman"/>
                <w:sz w:val="20"/>
                <w:szCs w:val="20"/>
                <w:lang w:eastAsia="ru-RU"/>
              </w:rPr>
              <w:t>.</w:t>
            </w:r>
          </w:p>
          <w:p w:rsidR="00E75099" w:rsidRPr="0092663A" w:rsidRDefault="00E75099" w:rsidP="00FD0AC8">
            <w:pPr>
              <w:tabs>
                <w:tab w:val="left" w:pos="320"/>
              </w:tabs>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xml:space="preserve">Земельный участок должен принадлежать Заемщику или Заемщику и </w:t>
            </w:r>
            <w:proofErr w:type="spellStart"/>
            <w:r w:rsidRPr="0092663A">
              <w:rPr>
                <w:rFonts w:ascii="Times New Roman" w:eastAsia="Times New Roman" w:hAnsi="Times New Roman"/>
                <w:sz w:val="20"/>
                <w:szCs w:val="20"/>
                <w:lang w:eastAsia="ru-RU"/>
              </w:rPr>
              <w:t>Созаемщикам</w:t>
            </w:r>
            <w:proofErr w:type="spellEnd"/>
            <w:r w:rsidRPr="0092663A">
              <w:rPr>
                <w:rFonts w:ascii="Times New Roman" w:eastAsia="Times New Roman" w:hAnsi="Times New Roman"/>
                <w:sz w:val="20"/>
                <w:szCs w:val="20"/>
                <w:lang w:eastAsia="ru-RU"/>
              </w:rPr>
              <w:t xml:space="preserve"> при кредитовании на цели, указанные в подпункте 1.4 пункта 1 настоящей Карточки кредитного продукта.</w:t>
            </w:r>
          </w:p>
          <w:p w:rsidR="00E75099" w:rsidRPr="0092663A" w:rsidRDefault="00E75099" w:rsidP="00FD0AC8">
            <w:pPr>
              <w:tabs>
                <w:tab w:val="left" w:pos="320"/>
              </w:tabs>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Собственниками (залогодателями) объекта недвижимости, передаваемого в залог в соответствии с пунктами 13-13.4 настоящей Карточки кредитного продукта, могут быть только совершеннолетние лица.</w:t>
            </w: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27.</w:t>
            </w:r>
          </w:p>
        </w:tc>
        <w:tc>
          <w:tcPr>
            <w:tcW w:w="2808" w:type="dxa"/>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 xml:space="preserve">Формы расчетов кредитными средствами </w:t>
            </w:r>
          </w:p>
        </w:tc>
        <w:tc>
          <w:tcPr>
            <w:tcW w:w="11125" w:type="dxa"/>
          </w:tcPr>
          <w:p w:rsidR="00E75099" w:rsidRPr="0092663A" w:rsidRDefault="00E75099" w:rsidP="00FD0AC8">
            <w:pPr>
              <w:tabs>
                <w:tab w:val="left" w:pos="196"/>
              </w:tabs>
              <w:autoSpaceDE w:val="0"/>
              <w:autoSpaceDN w:val="0"/>
              <w:spacing w:after="0" w:line="240" w:lineRule="auto"/>
              <w:jc w:val="both"/>
              <w:rPr>
                <w:rFonts w:ascii="Times New Roman" w:eastAsia="Times New Roman" w:hAnsi="Times New Roman"/>
                <w:i/>
                <w:sz w:val="20"/>
                <w:szCs w:val="20"/>
                <w:lang w:eastAsia="ru-RU"/>
              </w:rPr>
            </w:pPr>
            <w:r w:rsidRPr="0092663A">
              <w:rPr>
                <w:rFonts w:ascii="Times New Roman" w:eastAsia="Times New Roman" w:hAnsi="Times New Roman"/>
                <w:i/>
                <w:sz w:val="20"/>
                <w:szCs w:val="20"/>
                <w:lang w:eastAsia="ru-RU"/>
              </w:rPr>
              <w:t>При кредитовании на цели, указанные в подпунктах 1.</w:t>
            </w:r>
            <w:r w:rsidRPr="0092663A">
              <w:rPr>
                <w:rFonts w:ascii="Times New Roman" w:hAnsi="Times New Roman"/>
                <w:i/>
                <w:sz w:val="20"/>
                <w:szCs w:val="20"/>
              </w:rPr>
              <w:t>1 и 1.3</w:t>
            </w:r>
            <w:r w:rsidRPr="0092663A">
              <w:rPr>
                <w:rFonts w:ascii="Times New Roman" w:eastAsia="Times New Roman" w:hAnsi="Times New Roman"/>
                <w:i/>
                <w:sz w:val="20"/>
                <w:szCs w:val="20"/>
                <w:lang w:eastAsia="ru-RU"/>
              </w:rPr>
              <w:t xml:space="preserve"> пункта </w:t>
            </w:r>
            <w:r w:rsidRPr="0092663A">
              <w:rPr>
                <w:rFonts w:ascii="Times New Roman" w:hAnsi="Times New Roman"/>
                <w:i/>
                <w:sz w:val="20"/>
                <w:szCs w:val="20"/>
              </w:rPr>
              <w:t xml:space="preserve">1 </w:t>
            </w:r>
            <w:r w:rsidRPr="0092663A">
              <w:rPr>
                <w:rFonts w:ascii="Times New Roman" w:eastAsia="Times New Roman" w:hAnsi="Times New Roman"/>
                <w:i/>
                <w:sz w:val="20"/>
                <w:szCs w:val="20"/>
                <w:lang w:eastAsia="ru-RU"/>
              </w:rPr>
              <w:t>настоящей Карточки кредитного продукта:</w:t>
            </w:r>
          </w:p>
          <w:p w:rsidR="00E75099" w:rsidRPr="0092663A" w:rsidRDefault="00E75099" w:rsidP="00FD0AC8">
            <w:pPr>
              <w:numPr>
                <w:ilvl w:val="0"/>
                <w:numId w:val="3"/>
              </w:numPr>
              <w:tabs>
                <w:tab w:val="left" w:pos="196"/>
              </w:tabs>
              <w:autoSpaceDE w:val="0"/>
              <w:autoSpaceDN w:val="0"/>
              <w:spacing w:after="0" w:line="240" w:lineRule="auto"/>
              <w:ind w:left="0" w:firstLine="0"/>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xml:space="preserve">безналичным переводом со счета </w:t>
            </w:r>
            <w:proofErr w:type="spellStart"/>
            <w:r w:rsidRPr="0092663A">
              <w:rPr>
                <w:rFonts w:ascii="Times New Roman" w:eastAsia="Times New Roman" w:hAnsi="Times New Roman"/>
                <w:sz w:val="20"/>
                <w:szCs w:val="20"/>
                <w:lang w:eastAsia="ru-RU"/>
              </w:rPr>
              <w:t>эскроу</w:t>
            </w:r>
            <w:proofErr w:type="spellEnd"/>
            <w:r w:rsidRPr="0092663A">
              <w:rPr>
                <w:rFonts w:ascii="Times New Roman" w:eastAsia="Times New Roman" w:hAnsi="Times New Roman"/>
                <w:sz w:val="20"/>
                <w:szCs w:val="20"/>
                <w:lang w:eastAsia="ru-RU"/>
              </w:rPr>
              <w:t xml:space="preserve">, открытого для расчетов по договору купли-продажи (денежные средства со счета </w:t>
            </w:r>
            <w:proofErr w:type="spellStart"/>
            <w:r w:rsidRPr="0092663A">
              <w:rPr>
                <w:rFonts w:ascii="Times New Roman" w:eastAsia="Times New Roman" w:hAnsi="Times New Roman"/>
                <w:sz w:val="20"/>
                <w:szCs w:val="20"/>
                <w:lang w:eastAsia="ru-RU"/>
              </w:rPr>
              <w:t>эскроу</w:t>
            </w:r>
            <w:proofErr w:type="spellEnd"/>
            <w:r w:rsidRPr="0092663A">
              <w:rPr>
                <w:rFonts w:ascii="Times New Roman" w:eastAsia="Times New Roman" w:hAnsi="Times New Roman"/>
                <w:sz w:val="20"/>
                <w:szCs w:val="20"/>
                <w:lang w:eastAsia="ru-RU"/>
              </w:rPr>
              <w:t xml:space="preserve"> перечисляются после государственной регистрации перехода права собственности и ипотеки в пользу АО «Россельхозбанк»); </w:t>
            </w:r>
          </w:p>
          <w:p w:rsidR="00E75099" w:rsidRPr="0092663A" w:rsidRDefault="00E75099" w:rsidP="00FD0AC8">
            <w:pPr>
              <w:numPr>
                <w:ilvl w:val="0"/>
                <w:numId w:val="3"/>
              </w:numPr>
              <w:tabs>
                <w:tab w:val="left" w:pos="196"/>
              </w:tabs>
              <w:autoSpaceDE w:val="0"/>
              <w:autoSpaceDN w:val="0"/>
              <w:spacing w:after="0" w:line="240" w:lineRule="auto"/>
              <w:ind w:left="0" w:firstLine="0"/>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xml:space="preserve">безналичным переводом/аккредитивная форма расчетов по договору купли-продажи путем перечисления денежных средств со счета Заемщика/исполнения аккредитива (после государственной регистрации перехода права собственности и ипотеки в </w:t>
            </w:r>
            <w:r w:rsidRPr="0092663A">
              <w:rPr>
                <w:rFonts w:ascii="Times New Roman" w:eastAsia="Times New Roman" w:hAnsi="Times New Roman"/>
                <w:sz w:val="20"/>
                <w:szCs w:val="20"/>
                <w:lang w:eastAsia="ru-RU"/>
              </w:rPr>
              <w:lastRenderedPageBreak/>
              <w:t>пользу АО «Россельхозбанк»);</w:t>
            </w:r>
          </w:p>
          <w:p w:rsidR="00E75099" w:rsidRPr="0092663A" w:rsidRDefault="00E75099" w:rsidP="00FD0AC8">
            <w:pPr>
              <w:tabs>
                <w:tab w:val="left" w:pos="196"/>
              </w:tabs>
              <w:autoSpaceDE w:val="0"/>
              <w:autoSpaceDN w:val="0"/>
              <w:spacing w:after="0" w:line="240" w:lineRule="auto"/>
              <w:jc w:val="both"/>
              <w:rPr>
                <w:rFonts w:ascii="Times New Roman" w:eastAsia="Times New Roman" w:hAnsi="Times New Roman"/>
                <w:i/>
                <w:sz w:val="20"/>
                <w:szCs w:val="20"/>
                <w:lang w:eastAsia="ru-RU"/>
              </w:rPr>
            </w:pPr>
            <w:r w:rsidRPr="0092663A">
              <w:rPr>
                <w:rFonts w:ascii="Times New Roman" w:eastAsia="Times New Roman" w:hAnsi="Times New Roman"/>
                <w:i/>
                <w:sz w:val="20"/>
                <w:szCs w:val="20"/>
                <w:lang w:eastAsia="ru-RU"/>
              </w:rPr>
              <w:t>При кредитовании на цели, указанные в подпункте</w:t>
            </w:r>
            <w:r w:rsidRPr="0092663A">
              <w:rPr>
                <w:rFonts w:ascii="Times New Roman" w:hAnsi="Times New Roman"/>
                <w:i/>
                <w:sz w:val="20"/>
                <w:szCs w:val="20"/>
              </w:rPr>
              <w:t xml:space="preserve"> 1.2</w:t>
            </w:r>
            <w:r w:rsidRPr="0092663A">
              <w:rPr>
                <w:rFonts w:ascii="Times New Roman" w:eastAsia="Times New Roman" w:hAnsi="Times New Roman"/>
                <w:i/>
                <w:sz w:val="20"/>
                <w:szCs w:val="20"/>
                <w:lang w:eastAsia="ru-RU"/>
              </w:rPr>
              <w:t xml:space="preserve"> пункта 1</w:t>
            </w:r>
            <w:r w:rsidRPr="0092663A">
              <w:rPr>
                <w:rFonts w:ascii="Times New Roman" w:hAnsi="Times New Roman"/>
                <w:i/>
                <w:sz w:val="20"/>
                <w:szCs w:val="20"/>
              </w:rPr>
              <w:t xml:space="preserve"> </w:t>
            </w:r>
            <w:r w:rsidRPr="0092663A">
              <w:rPr>
                <w:rFonts w:ascii="Times New Roman" w:eastAsia="Times New Roman" w:hAnsi="Times New Roman"/>
                <w:i/>
                <w:sz w:val="20"/>
                <w:szCs w:val="20"/>
                <w:lang w:eastAsia="ru-RU"/>
              </w:rPr>
              <w:t>настоящей Карточки кредитного продукта:</w:t>
            </w:r>
          </w:p>
          <w:p w:rsidR="00E75099" w:rsidRPr="0092663A" w:rsidRDefault="00E75099" w:rsidP="00FD0AC8">
            <w:pPr>
              <w:numPr>
                <w:ilvl w:val="0"/>
                <w:numId w:val="3"/>
              </w:numPr>
              <w:tabs>
                <w:tab w:val="left" w:pos="196"/>
              </w:tabs>
              <w:autoSpaceDE w:val="0"/>
              <w:autoSpaceDN w:val="0"/>
              <w:spacing w:after="0" w:line="240" w:lineRule="auto"/>
              <w:ind w:left="0" w:firstLine="0"/>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xml:space="preserve">безналичным переводом на счет </w:t>
            </w:r>
            <w:proofErr w:type="spellStart"/>
            <w:r w:rsidRPr="0092663A">
              <w:rPr>
                <w:rFonts w:ascii="Times New Roman" w:eastAsia="Times New Roman" w:hAnsi="Times New Roman"/>
                <w:sz w:val="20"/>
                <w:szCs w:val="20"/>
                <w:lang w:eastAsia="ru-RU"/>
              </w:rPr>
              <w:t>эскроу</w:t>
            </w:r>
            <w:proofErr w:type="spellEnd"/>
            <w:r w:rsidRPr="0092663A">
              <w:rPr>
                <w:rFonts w:ascii="Times New Roman" w:eastAsia="Times New Roman" w:hAnsi="Times New Roman"/>
                <w:sz w:val="20"/>
                <w:szCs w:val="20"/>
                <w:lang w:eastAsia="ru-RU"/>
              </w:rPr>
              <w:t xml:space="preserve">, открытый для расчетов по договору участия в долевом строительстве (за исключением расчетов по договору уступки прав требования) (денежные средства на счет </w:t>
            </w:r>
            <w:proofErr w:type="spellStart"/>
            <w:r w:rsidRPr="0092663A">
              <w:rPr>
                <w:rFonts w:ascii="Times New Roman" w:eastAsia="Times New Roman" w:hAnsi="Times New Roman"/>
                <w:sz w:val="20"/>
                <w:szCs w:val="20"/>
                <w:lang w:eastAsia="ru-RU"/>
              </w:rPr>
              <w:t>эскроу</w:t>
            </w:r>
            <w:proofErr w:type="spellEnd"/>
            <w:r w:rsidRPr="0092663A">
              <w:rPr>
                <w:rFonts w:ascii="Times New Roman" w:eastAsia="Times New Roman" w:hAnsi="Times New Roman"/>
                <w:sz w:val="20"/>
                <w:szCs w:val="20"/>
                <w:lang w:eastAsia="ru-RU"/>
              </w:rPr>
              <w:t xml:space="preserve"> перечисляются после государственной регистрации договора участия в долевом строительстве и ипотеки в пользу АО «Россельхозбанк»);</w:t>
            </w:r>
          </w:p>
          <w:p w:rsidR="00E75099" w:rsidRPr="0092663A" w:rsidRDefault="00E75099" w:rsidP="00FD0AC8">
            <w:pPr>
              <w:numPr>
                <w:ilvl w:val="0"/>
                <w:numId w:val="3"/>
              </w:numPr>
              <w:tabs>
                <w:tab w:val="left" w:pos="196"/>
              </w:tabs>
              <w:autoSpaceDE w:val="0"/>
              <w:autoSpaceDN w:val="0"/>
              <w:spacing w:after="0" w:line="240" w:lineRule="auto"/>
              <w:ind w:left="0" w:firstLine="0"/>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безналичным переводом/аккредитивная форма расчетов по договору участия в долевом строительстве</w:t>
            </w:r>
            <w:r w:rsidRPr="0092663A">
              <w:rPr>
                <w:rFonts w:ascii="Times New Roman" w:eastAsia="Times New Roman" w:hAnsi="Times New Roman"/>
                <w:sz w:val="20"/>
                <w:szCs w:val="20"/>
                <w:lang w:eastAsia="ru-RU"/>
              </w:rPr>
              <w:fldChar w:fldCharType="begin"/>
            </w:r>
            <w:r w:rsidRPr="0092663A">
              <w:rPr>
                <w:rFonts w:ascii="Times New Roman" w:eastAsia="Times New Roman" w:hAnsi="Times New Roman"/>
                <w:sz w:val="20"/>
                <w:szCs w:val="20"/>
                <w:lang w:eastAsia="ru-RU"/>
              </w:rPr>
              <w:instrText xml:space="preserve"> NOTEREF _Ref58358983 \f \h  \* MERGEFORMAT </w:instrText>
            </w:r>
            <w:r w:rsidRPr="0092663A">
              <w:rPr>
                <w:rFonts w:ascii="Times New Roman" w:eastAsia="Times New Roman" w:hAnsi="Times New Roman"/>
                <w:sz w:val="20"/>
                <w:szCs w:val="20"/>
                <w:lang w:eastAsia="ru-RU"/>
              </w:rPr>
            </w:r>
            <w:r w:rsidRPr="0092663A">
              <w:rPr>
                <w:rFonts w:ascii="Times New Roman" w:eastAsia="Times New Roman" w:hAnsi="Times New Roman"/>
                <w:sz w:val="20"/>
                <w:szCs w:val="20"/>
                <w:lang w:eastAsia="ru-RU"/>
              </w:rPr>
              <w:fldChar w:fldCharType="separate"/>
            </w:r>
            <w:r w:rsidRPr="00C97440">
              <w:rPr>
                <w:rStyle w:val="a5"/>
                <w:rFonts w:ascii="Times New Roman" w:hAnsi="Times New Roman"/>
                <w:sz w:val="20"/>
                <w:szCs w:val="20"/>
              </w:rPr>
              <w:t>16</w:t>
            </w:r>
            <w:r w:rsidRPr="0092663A">
              <w:rPr>
                <w:rFonts w:ascii="Times New Roman" w:eastAsia="Times New Roman" w:hAnsi="Times New Roman"/>
                <w:sz w:val="20"/>
                <w:szCs w:val="20"/>
                <w:lang w:eastAsia="ru-RU"/>
              </w:rPr>
              <w:fldChar w:fldCharType="end"/>
            </w:r>
            <w:r w:rsidRPr="0092663A">
              <w:rPr>
                <w:rFonts w:ascii="Times New Roman" w:eastAsia="Times New Roman" w:hAnsi="Times New Roman"/>
                <w:sz w:val="20"/>
                <w:szCs w:val="20"/>
                <w:lang w:eastAsia="ru-RU"/>
              </w:rPr>
              <w:t>/договору уступки прав требования по указанному договору путем перечисления денежных средств со счета Заемщика/исполнения аккредитива (после государственной регистрации сделки и ипотеки в пользу АО «Россельхозбанк»);</w:t>
            </w:r>
          </w:p>
          <w:p w:rsidR="00E75099" w:rsidRPr="0092663A" w:rsidRDefault="00E75099" w:rsidP="00FD0AC8">
            <w:pPr>
              <w:tabs>
                <w:tab w:val="left" w:pos="196"/>
              </w:tabs>
              <w:autoSpaceDE w:val="0"/>
              <w:autoSpaceDN w:val="0"/>
              <w:spacing w:after="0" w:line="240" w:lineRule="auto"/>
              <w:jc w:val="both"/>
              <w:rPr>
                <w:rFonts w:ascii="Times New Roman" w:eastAsia="Times New Roman" w:hAnsi="Times New Roman"/>
                <w:i/>
                <w:sz w:val="20"/>
                <w:szCs w:val="20"/>
                <w:lang w:eastAsia="ru-RU"/>
              </w:rPr>
            </w:pPr>
            <w:r w:rsidRPr="0092663A">
              <w:rPr>
                <w:rFonts w:ascii="Times New Roman" w:eastAsia="Times New Roman" w:hAnsi="Times New Roman"/>
                <w:i/>
                <w:sz w:val="20"/>
                <w:szCs w:val="20"/>
                <w:lang w:eastAsia="ru-RU"/>
              </w:rPr>
              <w:t>При кредитовании на цели, указанные в подпункте</w:t>
            </w:r>
            <w:r w:rsidRPr="0092663A">
              <w:rPr>
                <w:rFonts w:ascii="Times New Roman" w:hAnsi="Times New Roman"/>
                <w:i/>
                <w:sz w:val="20"/>
                <w:szCs w:val="20"/>
              </w:rPr>
              <w:t xml:space="preserve"> 1.4</w:t>
            </w:r>
            <w:r w:rsidRPr="0092663A">
              <w:rPr>
                <w:rFonts w:ascii="Times New Roman" w:eastAsia="Times New Roman" w:hAnsi="Times New Roman"/>
                <w:i/>
                <w:sz w:val="20"/>
                <w:szCs w:val="20"/>
                <w:lang w:eastAsia="ru-RU"/>
              </w:rPr>
              <w:t xml:space="preserve"> пункта 1 настоящей Карточки кредитного продукта:</w:t>
            </w:r>
          </w:p>
          <w:p w:rsidR="00E75099" w:rsidRPr="0092663A" w:rsidRDefault="00E75099" w:rsidP="00FD0AC8">
            <w:pPr>
              <w:tabs>
                <w:tab w:val="left" w:pos="196"/>
              </w:tabs>
              <w:autoSpaceDE w:val="0"/>
              <w:autoSpaceDN w:val="0"/>
              <w:spacing w:after="0" w:line="240" w:lineRule="auto"/>
              <w:jc w:val="both"/>
              <w:rPr>
                <w:rFonts w:ascii="Times New Roman" w:eastAsia="Times New Roman" w:hAnsi="Times New Roman"/>
                <w:i/>
                <w:sz w:val="20"/>
                <w:szCs w:val="20"/>
                <w:lang w:eastAsia="ru-RU"/>
              </w:rPr>
            </w:pPr>
            <w:r w:rsidRPr="0092663A">
              <w:rPr>
                <w:rFonts w:ascii="Times New Roman" w:eastAsia="Times New Roman" w:hAnsi="Times New Roman"/>
                <w:sz w:val="20"/>
                <w:szCs w:val="20"/>
                <w:lang w:eastAsia="ru-RU"/>
              </w:rPr>
              <w:t xml:space="preserve">1. При кредитовании на цели </w:t>
            </w:r>
            <w:r w:rsidRPr="0092663A">
              <w:rPr>
                <w:rFonts w:ascii="Times New Roman" w:eastAsia="Times New Roman" w:hAnsi="Times New Roman"/>
                <w:sz w:val="20"/>
                <w:szCs w:val="20"/>
                <w:u w:val="single"/>
                <w:lang w:eastAsia="ru-RU"/>
              </w:rPr>
              <w:t>строительства</w:t>
            </w:r>
            <w:r w:rsidRPr="0092663A">
              <w:rPr>
                <w:rFonts w:ascii="Times New Roman" w:eastAsia="Times New Roman" w:hAnsi="Times New Roman"/>
                <w:sz w:val="20"/>
                <w:szCs w:val="20"/>
                <w:lang w:eastAsia="ru-RU"/>
              </w:rPr>
              <w:t xml:space="preserve"> жилого дома (создание объекта индивидуального жилищного строительства):</w:t>
            </w:r>
          </w:p>
          <w:p w:rsidR="00E75099" w:rsidRPr="0092663A" w:rsidRDefault="00E75099" w:rsidP="00FD0AC8">
            <w:pPr>
              <w:tabs>
                <w:tab w:val="left" w:pos="196"/>
              </w:tabs>
              <w:autoSpaceDE w:val="0"/>
              <w:autoSpaceDN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аккредитивная форма расчетов (исполнение аккредитива после завершения строительства или поэтапное исполнение аккредитива осуществляется в зависимости от уровня готовности жилого дома (объекта индивидуального жилищного строительства));</w:t>
            </w:r>
          </w:p>
          <w:p w:rsidR="00E75099" w:rsidRPr="0092663A" w:rsidRDefault="00E75099" w:rsidP="00FD0AC8">
            <w:pPr>
              <w:tabs>
                <w:tab w:val="left" w:pos="196"/>
              </w:tabs>
              <w:autoSpaceDE w:val="0"/>
              <w:autoSpaceDN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безналичный перевод</w:t>
            </w:r>
            <w:r w:rsidRPr="0092663A">
              <w:rPr>
                <w:rFonts w:ascii="Times New Roman" w:hAnsi="Times New Roman"/>
                <w:sz w:val="20"/>
                <w:szCs w:val="20"/>
              </w:rPr>
              <w:t xml:space="preserve"> </w:t>
            </w:r>
            <w:r w:rsidRPr="0092663A">
              <w:rPr>
                <w:rFonts w:ascii="Times New Roman" w:eastAsia="Times New Roman" w:hAnsi="Times New Roman"/>
                <w:sz w:val="20"/>
                <w:szCs w:val="20"/>
                <w:lang w:eastAsia="ru-RU"/>
              </w:rPr>
              <w:t>после завершения строительства.</w:t>
            </w:r>
          </w:p>
          <w:p w:rsidR="00E75099" w:rsidRPr="0092663A" w:rsidRDefault="00E75099" w:rsidP="00FD0AC8">
            <w:pPr>
              <w:tabs>
                <w:tab w:val="left" w:pos="196"/>
              </w:tabs>
              <w:autoSpaceDE w:val="0"/>
              <w:autoSpaceDN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xml:space="preserve">2. При кредитовании на цели </w:t>
            </w:r>
            <w:r w:rsidRPr="0092663A">
              <w:rPr>
                <w:rFonts w:ascii="Times New Roman" w:eastAsia="Times New Roman" w:hAnsi="Times New Roman"/>
                <w:sz w:val="20"/>
                <w:szCs w:val="20"/>
                <w:u w:val="single"/>
                <w:lang w:eastAsia="ru-RU"/>
              </w:rPr>
              <w:t>завершения</w:t>
            </w:r>
            <w:r w:rsidRPr="0092663A">
              <w:rPr>
                <w:rFonts w:ascii="Times New Roman" w:eastAsia="Times New Roman" w:hAnsi="Times New Roman"/>
                <w:sz w:val="20"/>
                <w:szCs w:val="20"/>
                <w:lang w:eastAsia="ru-RU"/>
              </w:rPr>
              <w:t xml:space="preserve"> строительства жилого дома (создание объекта индивидуального жилищного строительства):</w:t>
            </w:r>
          </w:p>
          <w:p w:rsidR="00E75099" w:rsidRPr="0092663A" w:rsidRDefault="00E75099" w:rsidP="00FD0AC8">
            <w:pPr>
              <w:tabs>
                <w:tab w:val="left" w:pos="196"/>
              </w:tabs>
              <w:autoSpaceDE w:val="0"/>
              <w:autoSpaceDN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аккредитивная форма расчетов (исполнение аккредитива после завершения строительства);</w:t>
            </w:r>
          </w:p>
          <w:p w:rsidR="00E75099" w:rsidRPr="0092663A" w:rsidRDefault="00E75099" w:rsidP="00FD0AC8">
            <w:pPr>
              <w:tabs>
                <w:tab w:val="left" w:pos="196"/>
              </w:tabs>
              <w:autoSpaceDE w:val="0"/>
              <w:autoSpaceDN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безналичный перевод</w:t>
            </w:r>
            <w:r w:rsidRPr="0092663A">
              <w:rPr>
                <w:rFonts w:ascii="Times New Roman" w:hAnsi="Times New Roman"/>
                <w:sz w:val="20"/>
                <w:szCs w:val="20"/>
              </w:rPr>
              <w:t xml:space="preserve"> </w:t>
            </w:r>
            <w:r w:rsidRPr="0092663A">
              <w:rPr>
                <w:rFonts w:ascii="Times New Roman" w:eastAsia="Times New Roman" w:hAnsi="Times New Roman"/>
                <w:sz w:val="20"/>
                <w:szCs w:val="20"/>
                <w:lang w:eastAsia="ru-RU"/>
              </w:rPr>
              <w:t>после завершения строительства.</w:t>
            </w:r>
          </w:p>
          <w:p w:rsidR="00E75099" w:rsidRPr="0092663A" w:rsidRDefault="00E75099" w:rsidP="00FD0AC8">
            <w:pPr>
              <w:tabs>
                <w:tab w:val="left" w:pos="196"/>
              </w:tabs>
              <w:autoSpaceDE w:val="0"/>
              <w:autoSpaceDN w:val="0"/>
              <w:spacing w:after="0" w:line="240" w:lineRule="auto"/>
              <w:jc w:val="both"/>
              <w:rPr>
                <w:rFonts w:ascii="Times New Roman" w:eastAsia="Times New Roman" w:hAnsi="Times New Roman"/>
                <w:i/>
                <w:sz w:val="20"/>
                <w:szCs w:val="20"/>
                <w:lang w:eastAsia="ru-RU"/>
              </w:rPr>
            </w:pPr>
            <w:r w:rsidRPr="0092663A">
              <w:rPr>
                <w:rFonts w:ascii="Times New Roman" w:eastAsia="Times New Roman" w:hAnsi="Times New Roman"/>
                <w:i/>
                <w:sz w:val="20"/>
                <w:szCs w:val="20"/>
                <w:lang w:eastAsia="ru-RU"/>
              </w:rPr>
              <w:t>При кредитовании на цели, указанные в подпункте</w:t>
            </w:r>
            <w:r w:rsidRPr="0092663A">
              <w:rPr>
                <w:rFonts w:ascii="Times New Roman" w:hAnsi="Times New Roman"/>
                <w:i/>
                <w:sz w:val="20"/>
                <w:szCs w:val="20"/>
              </w:rPr>
              <w:t xml:space="preserve"> 1.5</w:t>
            </w:r>
            <w:r w:rsidRPr="0092663A">
              <w:rPr>
                <w:rFonts w:ascii="Times New Roman" w:eastAsia="Times New Roman" w:hAnsi="Times New Roman"/>
                <w:i/>
                <w:sz w:val="20"/>
                <w:szCs w:val="20"/>
                <w:lang w:eastAsia="ru-RU"/>
              </w:rPr>
              <w:t xml:space="preserve"> пункта 1 настоящей Карточки кредитного продукта:</w:t>
            </w:r>
          </w:p>
          <w:p w:rsidR="00E75099" w:rsidRPr="0092663A" w:rsidRDefault="00E75099" w:rsidP="00FD0AC8">
            <w:pPr>
              <w:tabs>
                <w:tab w:val="left" w:pos="196"/>
              </w:tabs>
              <w:autoSpaceDE w:val="0"/>
              <w:autoSpaceDN w:val="0"/>
              <w:spacing w:after="0" w:line="240" w:lineRule="auto"/>
              <w:jc w:val="both"/>
              <w:rPr>
                <w:rFonts w:ascii="Times New Roman" w:eastAsia="Times New Roman" w:hAnsi="Times New Roman"/>
                <w:i/>
                <w:sz w:val="20"/>
                <w:szCs w:val="20"/>
                <w:lang w:eastAsia="ru-RU"/>
              </w:rPr>
            </w:pPr>
            <w:r w:rsidRPr="0092663A">
              <w:rPr>
                <w:rFonts w:ascii="Times New Roman" w:eastAsia="Times New Roman" w:hAnsi="Times New Roman"/>
                <w:i/>
                <w:sz w:val="20"/>
                <w:szCs w:val="20"/>
                <w:lang w:eastAsia="ru-RU"/>
              </w:rPr>
              <w:t>- аккредитивная форма расчетов</w:t>
            </w:r>
          </w:p>
          <w:p w:rsidR="00E75099" w:rsidRPr="0092663A" w:rsidRDefault="00E75099" w:rsidP="00FD0AC8">
            <w:pPr>
              <w:tabs>
                <w:tab w:val="left" w:pos="196"/>
              </w:tabs>
              <w:autoSpaceDE w:val="0"/>
              <w:autoSpaceDN w:val="0"/>
              <w:spacing w:after="0" w:line="240" w:lineRule="auto"/>
              <w:ind w:left="-36"/>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xml:space="preserve">1. По договору купли-продажи земельного участка исполнение аккредитива после государственной регистрации перехода права собственности и ипотеки в пользу АО «Россельхозбанк». </w:t>
            </w:r>
          </w:p>
          <w:p w:rsidR="00E75099" w:rsidRPr="0092663A" w:rsidRDefault="00E75099" w:rsidP="00FD0AC8">
            <w:pPr>
              <w:tabs>
                <w:tab w:val="left" w:pos="-57"/>
                <w:tab w:val="left" w:pos="196"/>
                <w:tab w:val="left" w:pos="227"/>
              </w:tabs>
              <w:autoSpaceDE w:val="0"/>
              <w:autoSpaceDN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2. По договору подряда с подрядной организацией исполнение аккредитива после завершения строительства или поэтапное исполнение аккредитива осуществляется в зависимости от уровня готовности жилого дома (объекта индивидуального жилищного строительства).</w:t>
            </w: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lastRenderedPageBreak/>
              <w:t>28.</w:t>
            </w:r>
          </w:p>
        </w:tc>
        <w:tc>
          <w:tcPr>
            <w:tcW w:w="2808" w:type="dxa"/>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Дополнительные условия и требования</w:t>
            </w:r>
          </w:p>
        </w:tc>
        <w:tc>
          <w:tcPr>
            <w:tcW w:w="11125" w:type="dxa"/>
          </w:tcPr>
          <w:p w:rsidR="00E75099" w:rsidRPr="0092663A" w:rsidRDefault="00E75099" w:rsidP="00FD0AC8">
            <w:pPr>
              <w:tabs>
                <w:tab w:val="left" w:pos="196"/>
              </w:tabs>
              <w:autoSpaceDE w:val="0"/>
              <w:autoSpaceDN w:val="0"/>
              <w:spacing w:after="0" w:line="240" w:lineRule="auto"/>
              <w:jc w:val="both"/>
              <w:rPr>
                <w:rFonts w:ascii="Times New Roman" w:eastAsia="Times New Roman" w:hAnsi="Times New Roman"/>
                <w:sz w:val="20"/>
                <w:szCs w:val="20"/>
                <w:lang w:eastAsia="ru-RU"/>
              </w:rPr>
            </w:pP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28.1.</w:t>
            </w:r>
          </w:p>
        </w:tc>
        <w:tc>
          <w:tcPr>
            <w:tcW w:w="2808" w:type="dxa"/>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 xml:space="preserve">Порядок и срок подтверждения регистрации по месту жительства по адресу жилого помещения/жилого дома (жилого дома с земельным участком), построенного или приобретенного с использованием </w:t>
            </w:r>
            <w:r w:rsidRPr="00E75099">
              <w:rPr>
                <w:rFonts w:ascii="Times New Roman" w:eastAsia="Times New Roman" w:hAnsi="Times New Roman"/>
                <w:sz w:val="24"/>
                <w:szCs w:val="24"/>
                <w:lang w:eastAsia="ru-RU"/>
              </w:rPr>
              <w:lastRenderedPageBreak/>
              <w:t>кредитных средств</w:t>
            </w:r>
          </w:p>
        </w:tc>
        <w:tc>
          <w:tcPr>
            <w:tcW w:w="11125" w:type="dxa"/>
          </w:tcPr>
          <w:p w:rsidR="00E75099" w:rsidRPr="0092663A" w:rsidRDefault="00E75099" w:rsidP="00FD0AC8">
            <w:pPr>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lastRenderedPageBreak/>
              <w:t>Заемщику необходимо предоставить в АО «Россельхозбанк»:</w:t>
            </w:r>
          </w:p>
          <w:p w:rsidR="00E75099" w:rsidRDefault="00E75099" w:rsidP="00FD0AC8">
            <w:pPr>
              <w:tabs>
                <w:tab w:val="left" w:pos="196"/>
              </w:tabs>
              <w:autoSpaceDE w:val="0"/>
              <w:autoSpaceDN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документы, подтверждающие факт регистрации по месту жительства по адресу жилого помещения/</w:t>
            </w:r>
            <w:r w:rsidRPr="0092663A">
              <w:rPr>
                <w:rFonts w:ascii="Times New Roman" w:hAnsi="Times New Roman"/>
                <w:sz w:val="20"/>
                <w:szCs w:val="20"/>
              </w:rPr>
              <w:t xml:space="preserve"> </w:t>
            </w:r>
            <w:r w:rsidRPr="0092663A">
              <w:rPr>
                <w:rFonts w:ascii="Times New Roman" w:eastAsia="Times New Roman" w:hAnsi="Times New Roman"/>
                <w:sz w:val="20"/>
                <w:szCs w:val="20"/>
                <w:lang w:eastAsia="ru-RU"/>
              </w:rPr>
              <w:t>жилого дома (жилого дома с земельным участком), построенного или приобретенного с использованием кредитных средств, предост</w:t>
            </w:r>
            <w:r>
              <w:rPr>
                <w:rFonts w:ascii="Times New Roman" w:eastAsia="Times New Roman" w:hAnsi="Times New Roman"/>
                <w:sz w:val="20"/>
                <w:szCs w:val="20"/>
                <w:lang w:eastAsia="ru-RU"/>
              </w:rPr>
              <w:t>авленных по кредитному договору</w:t>
            </w:r>
          </w:p>
          <w:p w:rsidR="00E75099" w:rsidRPr="0092663A" w:rsidRDefault="00E75099" w:rsidP="00FD0AC8">
            <w:pPr>
              <w:tabs>
                <w:tab w:val="left" w:pos="196"/>
              </w:tabs>
              <w:autoSpaceDE w:val="0"/>
              <w:autoSpaceDN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в срок не позднее 180 календарных дней со дня государственной регистрации права собственности Заемщика на жилое помещение/жилой дом (жилой дом с земельным участком).</w:t>
            </w: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lastRenderedPageBreak/>
              <w:t>28.2.</w:t>
            </w:r>
          </w:p>
        </w:tc>
        <w:tc>
          <w:tcPr>
            <w:tcW w:w="2808" w:type="dxa"/>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Требования к подрядным и субподрядным организациям</w:t>
            </w:r>
          </w:p>
        </w:tc>
        <w:tc>
          <w:tcPr>
            <w:tcW w:w="11125" w:type="dxa"/>
          </w:tcPr>
          <w:p w:rsidR="00E75099" w:rsidRPr="0092663A" w:rsidRDefault="00E75099" w:rsidP="00FD0AC8">
            <w:pPr>
              <w:spacing w:after="0" w:line="240" w:lineRule="auto"/>
              <w:jc w:val="both"/>
              <w:rPr>
                <w:rFonts w:ascii="Times New Roman" w:eastAsia="Times New Roman" w:hAnsi="Times New Roman"/>
                <w:iCs/>
                <w:sz w:val="20"/>
                <w:szCs w:val="20"/>
                <w:lang w:eastAsia="ru-RU"/>
              </w:rPr>
            </w:pPr>
            <w:r w:rsidRPr="0092663A">
              <w:rPr>
                <w:rFonts w:ascii="Times New Roman" w:eastAsia="Times New Roman" w:hAnsi="Times New Roman"/>
                <w:iCs/>
                <w:sz w:val="20"/>
                <w:szCs w:val="20"/>
                <w:lang w:eastAsia="ru-RU"/>
              </w:rPr>
              <w:t>Требования к подрядным организациям:</w:t>
            </w:r>
          </w:p>
          <w:p w:rsidR="00E75099" w:rsidRPr="0092663A" w:rsidRDefault="00E75099" w:rsidP="00FD0AC8">
            <w:pPr>
              <w:spacing w:after="0" w:line="240" w:lineRule="auto"/>
              <w:jc w:val="both"/>
              <w:rPr>
                <w:rFonts w:ascii="Times New Roman" w:eastAsia="Times New Roman" w:hAnsi="Times New Roman"/>
                <w:iCs/>
                <w:sz w:val="20"/>
                <w:szCs w:val="20"/>
                <w:lang w:eastAsia="ru-RU"/>
              </w:rPr>
            </w:pPr>
            <w:r w:rsidRPr="0092663A">
              <w:rPr>
                <w:rFonts w:ascii="Times New Roman" w:eastAsia="Times New Roman" w:hAnsi="Times New Roman"/>
                <w:iCs/>
                <w:sz w:val="20"/>
                <w:szCs w:val="20"/>
                <w:lang w:eastAsia="ru-RU"/>
              </w:rPr>
              <w:t>- опыт строительства индивидуальных жилых домов не менее 2-х лет</w:t>
            </w:r>
            <w:r w:rsidRPr="0092663A">
              <w:rPr>
                <w:rFonts w:ascii="Times New Roman" w:eastAsia="Times New Roman" w:hAnsi="Times New Roman"/>
                <w:iCs/>
                <w:sz w:val="20"/>
                <w:szCs w:val="20"/>
                <w:lang w:eastAsia="ru-RU"/>
              </w:rPr>
              <w:fldChar w:fldCharType="begin"/>
            </w:r>
            <w:r w:rsidRPr="0092663A">
              <w:rPr>
                <w:rFonts w:ascii="Times New Roman" w:eastAsia="Times New Roman" w:hAnsi="Times New Roman"/>
                <w:iCs/>
                <w:sz w:val="20"/>
                <w:szCs w:val="20"/>
                <w:lang w:eastAsia="ru-RU"/>
              </w:rPr>
              <w:instrText xml:space="preserve"> NOTEREF _Ref58359060 \f \h  \* MERGEFORMAT </w:instrText>
            </w:r>
            <w:r w:rsidRPr="0092663A">
              <w:rPr>
                <w:rFonts w:ascii="Times New Roman" w:eastAsia="Times New Roman" w:hAnsi="Times New Roman"/>
                <w:iCs/>
                <w:sz w:val="20"/>
                <w:szCs w:val="20"/>
                <w:lang w:eastAsia="ru-RU"/>
              </w:rPr>
            </w:r>
            <w:r w:rsidRPr="0092663A">
              <w:rPr>
                <w:rFonts w:ascii="Times New Roman" w:eastAsia="Times New Roman" w:hAnsi="Times New Roman"/>
                <w:iCs/>
                <w:sz w:val="20"/>
                <w:szCs w:val="20"/>
                <w:lang w:eastAsia="ru-RU"/>
              </w:rPr>
              <w:fldChar w:fldCharType="separate"/>
            </w:r>
            <w:r w:rsidRPr="00C97440">
              <w:rPr>
                <w:rStyle w:val="a5"/>
                <w:rFonts w:ascii="Times New Roman" w:hAnsi="Times New Roman"/>
                <w:sz w:val="20"/>
                <w:szCs w:val="20"/>
              </w:rPr>
              <w:t>17</w:t>
            </w:r>
            <w:r w:rsidRPr="0092663A">
              <w:rPr>
                <w:rFonts w:ascii="Times New Roman" w:eastAsia="Times New Roman" w:hAnsi="Times New Roman"/>
                <w:iCs/>
                <w:sz w:val="20"/>
                <w:szCs w:val="20"/>
                <w:lang w:eastAsia="ru-RU"/>
              </w:rPr>
              <w:fldChar w:fldCharType="end"/>
            </w:r>
            <w:r w:rsidRPr="0092663A">
              <w:rPr>
                <w:rFonts w:ascii="Times New Roman" w:eastAsia="Times New Roman" w:hAnsi="Times New Roman"/>
                <w:iCs/>
                <w:sz w:val="20"/>
                <w:szCs w:val="20"/>
                <w:lang w:eastAsia="ru-RU"/>
              </w:rPr>
              <w:t>;</w:t>
            </w:r>
          </w:p>
          <w:p w:rsidR="00E75099" w:rsidRPr="0092663A" w:rsidRDefault="00E75099" w:rsidP="00FD0AC8">
            <w:pPr>
              <w:spacing w:after="0" w:line="240" w:lineRule="auto"/>
              <w:jc w:val="both"/>
              <w:rPr>
                <w:rFonts w:ascii="Times New Roman" w:eastAsia="Times New Roman" w:hAnsi="Times New Roman"/>
                <w:iCs/>
                <w:sz w:val="20"/>
                <w:szCs w:val="20"/>
                <w:lang w:eastAsia="ru-RU"/>
              </w:rPr>
            </w:pPr>
            <w:r w:rsidRPr="0092663A">
              <w:rPr>
                <w:rFonts w:ascii="Times New Roman" w:eastAsia="Times New Roman" w:hAnsi="Times New Roman"/>
                <w:iCs/>
                <w:sz w:val="20"/>
                <w:szCs w:val="20"/>
                <w:lang w:eastAsia="ru-RU"/>
              </w:rPr>
              <w:t>- выручка составляет не менее 3 млн. рублей за последний завершенный финансовый год</w:t>
            </w:r>
            <w:r w:rsidRPr="0092663A">
              <w:rPr>
                <w:rFonts w:ascii="Times New Roman" w:eastAsia="Times New Roman" w:hAnsi="Times New Roman"/>
                <w:iCs/>
                <w:sz w:val="20"/>
                <w:szCs w:val="20"/>
                <w:lang w:eastAsia="ru-RU"/>
              </w:rPr>
              <w:fldChar w:fldCharType="begin"/>
            </w:r>
            <w:r w:rsidRPr="0092663A">
              <w:rPr>
                <w:rFonts w:ascii="Times New Roman" w:eastAsia="Times New Roman" w:hAnsi="Times New Roman"/>
                <w:iCs/>
                <w:sz w:val="20"/>
                <w:szCs w:val="20"/>
                <w:lang w:eastAsia="ru-RU"/>
              </w:rPr>
              <w:instrText xml:space="preserve"> NOTEREF _Ref58359060 \f \h  \* MERGEFORMAT </w:instrText>
            </w:r>
            <w:r w:rsidRPr="0092663A">
              <w:rPr>
                <w:rFonts w:ascii="Times New Roman" w:eastAsia="Times New Roman" w:hAnsi="Times New Roman"/>
                <w:iCs/>
                <w:sz w:val="20"/>
                <w:szCs w:val="20"/>
                <w:lang w:eastAsia="ru-RU"/>
              </w:rPr>
            </w:r>
            <w:r w:rsidRPr="0092663A">
              <w:rPr>
                <w:rFonts w:ascii="Times New Roman" w:eastAsia="Times New Roman" w:hAnsi="Times New Roman"/>
                <w:iCs/>
                <w:sz w:val="20"/>
                <w:szCs w:val="20"/>
                <w:lang w:eastAsia="ru-RU"/>
              </w:rPr>
              <w:fldChar w:fldCharType="separate"/>
            </w:r>
            <w:r w:rsidRPr="00C97440">
              <w:rPr>
                <w:rStyle w:val="a5"/>
                <w:rFonts w:ascii="Times New Roman" w:hAnsi="Times New Roman"/>
                <w:sz w:val="20"/>
                <w:szCs w:val="20"/>
              </w:rPr>
              <w:t>17</w:t>
            </w:r>
            <w:r w:rsidRPr="0092663A">
              <w:rPr>
                <w:rFonts w:ascii="Times New Roman" w:eastAsia="Times New Roman" w:hAnsi="Times New Roman"/>
                <w:iCs/>
                <w:sz w:val="20"/>
                <w:szCs w:val="20"/>
                <w:lang w:eastAsia="ru-RU"/>
              </w:rPr>
              <w:fldChar w:fldCharType="end"/>
            </w:r>
            <w:r w:rsidRPr="0092663A">
              <w:rPr>
                <w:rFonts w:ascii="Times New Roman" w:eastAsia="Times New Roman" w:hAnsi="Times New Roman"/>
                <w:iCs/>
                <w:sz w:val="20"/>
                <w:szCs w:val="20"/>
                <w:lang w:eastAsia="ru-RU"/>
              </w:rPr>
              <w:t>;</w:t>
            </w:r>
          </w:p>
          <w:p w:rsidR="00E75099" w:rsidRPr="0092663A" w:rsidRDefault="00E75099" w:rsidP="00FD0AC8">
            <w:pPr>
              <w:spacing w:after="0" w:line="240" w:lineRule="auto"/>
              <w:jc w:val="both"/>
              <w:rPr>
                <w:rFonts w:ascii="Times New Roman" w:eastAsia="Times New Roman" w:hAnsi="Times New Roman"/>
                <w:iCs/>
                <w:sz w:val="20"/>
                <w:szCs w:val="20"/>
                <w:lang w:eastAsia="ru-RU"/>
              </w:rPr>
            </w:pPr>
            <w:r w:rsidRPr="0092663A">
              <w:rPr>
                <w:rFonts w:ascii="Times New Roman" w:eastAsia="Times New Roman" w:hAnsi="Times New Roman"/>
                <w:iCs/>
                <w:sz w:val="20"/>
                <w:szCs w:val="20"/>
                <w:lang w:eastAsia="ru-RU"/>
              </w:rPr>
              <w:t>- отсутствие подтвержденной информации о том, что на имущество организации наложен арест и имеются ограничения на совершение сделок либо приостановления операций;</w:t>
            </w:r>
          </w:p>
          <w:p w:rsidR="00E75099" w:rsidRPr="0092663A" w:rsidRDefault="00E75099" w:rsidP="00FD0AC8">
            <w:pPr>
              <w:spacing w:after="0" w:line="240" w:lineRule="auto"/>
              <w:jc w:val="both"/>
              <w:rPr>
                <w:rFonts w:ascii="Times New Roman" w:eastAsia="Times New Roman" w:hAnsi="Times New Roman"/>
                <w:iCs/>
                <w:sz w:val="20"/>
                <w:szCs w:val="20"/>
                <w:lang w:eastAsia="ru-RU"/>
              </w:rPr>
            </w:pPr>
            <w:r w:rsidRPr="0092663A">
              <w:rPr>
                <w:rFonts w:ascii="Times New Roman" w:eastAsia="Times New Roman" w:hAnsi="Times New Roman"/>
                <w:iCs/>
                <w:sz w:val="20"/>
                <w:szCs w:val="20"/>
                <w:lang w:eastAsia="ru-RU"/>
              </w:rPr>
              <w:t xml:space="preserve">- отсутствие объема исковых требований, предъявленных к подрядной организации любыми лицами, превышающих </w:t>
            </w:r>
            <w:r w:rsidRPr="0092663A">
              <w:rPr>
                <w:rFonts w:ascii="Times New Roman" w:eastAsia="Times New Roman" w:hAnsi="Times New Roman"/>
                <w:iCs/>
                <w:sz w:val="20"/>
                <w:szCs w:val="20"/>
                <w:lang w:eastAsia="ru-RU"/>
              </w:rPr>
              <w:br/>
              <w:t>10% чистых активов подрядной организации (для индивидуального предпринимателя отсутствие исковых требований);</w:t>
            </w:r>
          </w:p>
          <w:p w:rsidR="00E75099" w:rsidRPr="0092663A" w:rsidRDefault="00E75099" w:rsidP="00FD0AC8">
            <w:pPr>
              <w:spacing w:after="0" w:line="240" w:lineRule="auto"/>
              <w:jc w:val="both"/>
              <w:rPr>
                <w:rFonts w:ascii="Times New Roman" w:eastAsia="Times New Roman" w:hAnsi="Times New Roman"/>
                <w:iCs/>
                <w:sz w:val="20"/>
                <w:szCs w:val="20"/>
                <w:lang w:eastAsia="ru-RU"/>
              </w:rPr>
            </w:pPr>
            <w:r w:rsidRPr="0092663A">
              <w:rPr>
                <w:rFonts w:ascii="Times New Roman" w:eastAsia="Times New Roman" w:hAnsi="Times New Roman"/>
                <w:iCs/>
                <w:sz w:val="20"/>
                <w:szCs w:val="20"/>
                <w:lang w:eastAsia="ru-RU"/>
              </w:rPr>
              <w:t>- по бухгалтерской (финансовой) отчетности чистые активы являются положительными и равны или превышают уставный капитал на последнюю отчетную дату для подрядной организации.</w:t>
            </w:r>
          </w:p>
          <w:p w:rsidR="00E75099" w:rsidRPr="0092663A" w:rsidRDefault="00E75099" w:rsidP="00FD0AC8">
            <w:pPr>
              <w:tabs>
                <w:tab w:val="left" w:pos="196"/>
              </w:tabs>
              <w:autoSpaceDE w:val="0"/>
              <w:autoSpaceDN w:val="0"/>
              <w:spacing w:after="0" w:line="240" w:lineRule="auto"/>
              <w:jc w:val="both"/>
              <w:rPr>
                <w:rFonts w:ascii="Times New Roman" w:eastAsia="Times New Roman" w:hAnsi="Times New Roman"/>
                <w:sz w:val="20"/>
                <w:szCs w:val="20"/>
                <w:lang w:eastAsia="ru-RU"/>
              </w:rPr>
            </w:pPr>
          </w:p>
          <w:p w:rsidR="00E75099" w:rsidRPr="0092663A" w:rsidRDefault="00E75099" w:rsidP="00FD0AC8">
            <w:pPr>
              <w:tabs>
                <w:tab w:val="left" w:pos="196"/>
              </w:tabs>
              <w:autoSpaceDE w:val="0"/>
              <w:autoSpaceDN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Общие требования к подрядным и субподрядным организациям (в случае их привлечения):</w:t>
            </w:r>
          </w:p>
          <w:p w:rsidR="00E75099" w:rsidRPr="0092663A" w:rsidRDefault="00E75099" w:rsidP="00FD0AC8">
            <w:pPr>
              <w:tabs>
                <w:tab w:val="left" w:pos="196"/>
              </w:tabs>
              <w:autoSpaceDE w:val="0"/>
              <w:autoSpaceDN w:val="0"/>
              <w:spacing w:after="0" w:line="240" w:lineRule="auto"/>
              <w:jc w:val="both"/>
              <w:rPr>
                <w:rFonts w:ascii="Times New Roman" w:eastAsia="Times New Roman" w:hAnsi="Times New Roman"/>
                <w:iCs/>
                <w:sz w:val="20"/>
                <w:szCs w:val="20"/>
                <w:lang w:eastAsia="ru-RU"/>
              </w:rPr>
            </w:pPr>
            <w:r w:rsidRPr="0092663A">
              <w:rPr>
                <w:rFonts w:ascii="Times New Roman" w:eastAsia="Times New Roman" w:hAnsi="Times New Roman"/>
                <w:iCs/>
                <w:sz w:val="20"/>
                <w:szCs w:val="20"/>
                <w:lang w:eastAsia="ru-RU"/>
              </w:rPr>
              <w:t xml:space="preserve">- подрядная организация и субподрядная организация должны иметь статус </w:t>
            </w:r>
            <w:proofErr w:type="gramStart"/>
            <w:r w:rsidRPr="0092663A">
              <w:rPr>
                <w:rFonts w:ascii="Times New Roman" w:eastAsia="Times New Roman" w:hAnsi="Times New Roman"/>
                <w:iCs/>
                <w:sz w:val="20"/>
                <w:szCs w:val="20"/>
                <w:lang w:eastAsia="ru-RU"/>
              </w:rPr>
              <w:t>действующих</w:t>
            </w:r>
            <w:proofErr w:type="gramEnd"/>
            <w:r w:rsidRPr="0092663A">
              <w:rPr>
                <w:rFonts w:ascii="Times New Roman" w:eastAsia="Times New Roman" w:hAnsi="Times New Roman"/>
                <w:iCs/>
                <w:sz w:val="20"/>
                <w:szCs w:val="20"/>
                <w:lang w:eastAsia="ru-RU"/>
              </w:rPr>
              <w:t xml:space="preserve"> (не находиться на стадии реорганизации, ликвидации, не должно быть принято решение налогового органа о прекращении деятельности юридического лица);</w:t>
            </w:r>
          </w:p>
          <w:p w:rsidR="00E75099" w:rsidRPr="0092663A" w:rsidRDefault="00E75099" w:rsidP="00FD0AC8">
            <w:pPr>
              <w:tabs>
                <w:tab w:val="left" w:pos="196"/>
              </w:tabs>
              <w:autoSpaceDE w:val="0"/>
              <w:autoSpaceDN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iCs/>
                <w:sz w:val="20"/>
                <w:szCs w:val="20"/>
                <w:lang w:eastAsia="ru-RU"/>
              </w:rPr>
              <w:t>- отсутствие неоконченных исполнительных производств на общую сумму требований более 300 000 рублей;</w:t>
            </w:r>
          </w:p>
          <w:p w:rsidR="00E75099" w:rsidRPr="0092663A" w:rsidRDefault="00E75099" w:rsidP="00FD0AC8">
            <w:pPr>
              <w:tabs>
                <w:tab w:val="left" w:pos="196"/>
              </w:tabs>
              <w:autoSpaceDE w:val="0"/>
              <w:autoSpaceDN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отсутствие исков со стороны подрядной организации к субподрядной организации, а также со стороны субподрядной организации к подрядной организации,</w:t>
            </w:r>
          </w:p>
          <w:p w:rsidR="00E75099" w:rsidRPr="0092663A" w:rsidRDefault="00E75099" w:rsidP="00FD0AC8">
            <w:pPr>
              <w:spacing w:after="0" w:line="240" w:lineRule="auto"/>
              <w:jc w:val="both"/>
              <w:rPr>
                <w:rFonts w:ascii="Times New Roman" w:eastAsia="Times New Roman" w:hAnsi="Times New Roman"/>
                <w:iCs/>
                <w:sz w:val="20"/>
                <w:szCs w:val="20"/>
                <w:lang w:eastAsia="ru-RU"/>
              </w:rPr>
            </w:pPr>
            <w:r w:rsidRPr="0092663A">
              <w:rPr>
                <w:rFonts w:ascii="Times New Roman" w:eastAsia="Times New Roman" w:hAnsi="Times New Roman"/>
                <w:iCs/>
                <w:sz w:val="20"/>
                <w:szCs w:val="20"/>
                <w:lang w:eastAsia="ru-RU"/>
              </w:rPr>
              <w:t>- отсутствие убытков по результатам деятельности за последний завершенный финансовый год;</w:t>
            </w:r>
          </w:p>
          <w:p w:rsidR="00E75099" w:rsidRPr="0092663A" w:rsidRDefault="00E75099" w:rsidP="00FD0AC8">
            <w:pPr>
              <w:spacing w:after="0" w:line="240" w:lineRule="auto"/>
              <w:jc w:val="both"/>
              <w:rPr>
                <w:rFonts w:ascii="Times New Roman" w:eastAsia="Times New Roman" w:hAnsi="Times New Roman"/>
                <w:iCs/>
                <w:sz w:val="20"/>
                <w:szCs w:val="20"/>
                <w:lang w:eastAsia="ru-RU"/>
              </w:rPr>
            </w:pPr>
            <w:r w:rsidRPr="0092663A">
              <w:rPr>
                <w:rFonts w:ascii="Times New Roman" w:eastAsia="Times New Roman" w:hAnsi="Times New Roman"/>
                <w:iCs/>
                <w:sz w:val="20"/>
                <w:szCs w:val="20"/>
                <w:lang w:eastAsia="ru-RU"/>
              </w:rPr>
              <w:t>- отсутствие судебных исков, связанных с налоговыми правонарушениями, и/или подтвержденной информации о принятии судом к производству заявления о признании организации (ее учредителей) банкротом, о начале процедуры банкротства или ликвидации в соответствии с законодательством Российской Федерации;</w:t>
            </w:r>
          </w:p>
          <w:p w:rsidR="00E75099" w:rsidRPr="0092663A" w:rsidRDefault="00E75099" w:rsidP="00FD0AC8">
            <w:pPr>
              <w:tabs>
                <w:tab w:val="left" w:pos="196"/>
              </w:tabs>
              <w:autoSpaceDE w:val="0"/>
              <w:autoSpaceDN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xml:space="preserve">- в реестре недобросовестных поставщиков, ведение которого осуществляется в соответствии с Федеральным законом </w:t>
            </w:r>
            <w:r w:rsidRPr="0092663A">
              <w:rPr>
                <w:rFonts w:ascii="Times New Roman" w:eastAsia="Times New Roman" w:hAnsi="Times New Roman"/>
                <w:sz w:val="20"/>
                <w:szCs w:val="20"/>
                <w:lang w:eastAsia="ru-RU"/>
              </w:rPr>
              <w:br/>
              <w:t xml:space="preserve">от 18.07.2011 № 223 «О закупках товаров, работ, услуг отдельными видами юридических лиц», в реестре недобросовестных поставщиков (подрядчиков, исполнителей), </w:t>
            </w:r>
            <w:proofErr w:type="gramStart"/>
            <w:r w:rsidRPr="0092663A">
              <w:rPr>
                <w:rFonts w:ascii="Times New Roman" w:eastAsia="Times New Roman" w:hAnsi="Times New Roman"/>
                <w:sz w:val="20"/>
                <w:szCs w:val="20"/>
                <w:lang w:eastAsia="ru-RU"/>
              </w:rPr>
              <w:t>ведение</w:t>
            </w:r>
            <w:proofErr w:type="gramEnd"/>
            <w:r w:rsidRPr="0092663A">
              <w:rPr>
                <w:rFonts w:ascii="Times New Roman" w:eastAsia="Times New Roman" w:hAnsi="Times New Roman"/>
                <w:sz w:val="20"/>
                <w:szCs w:val="20"/>
                <w:lang w:eastAsia="ru-RU"/>
              </w:rPr>
              <w:t xml:space="preserve"> которого осуществляется в соответствии с Федеральным законом от 05.04.2013 № 44 </w:t>
            </w:r>
            <w:r w:rsidRPr="0092663A">
              <w:rPr>
                <w:rFonts w:ascii="Times New Roman" w:eastAsia="Times New Roman" w:hAnsi="Times New Roman"/>
                <w:sz w:val="20"/>
                <w:szCs w:val="20"/>
                <w:lang w:eastAsia="ru-RU"/>
              </w:rPr>
              <w:br/>
              <w:t xml:space="preserve">«О контрактной системе в сфере закупок товаров, работ, услуг для обеспечения государственных и муниципальных нужд», отсутствуют сведения о юридическом </w:t>
            </w:r>
            <w:proofErr w:type="gramStart"/>
            <w:r w:rsidRPr="0092663A">
              <w:rPr>
                <w:rFonts w:ascii="Times New Roman" w:eastAsia="Times New Roman" w:hAnsi="Times New Roman"/>
                <w:sz w:val="20"/>
                <w:szCs w:val="20"/>
                <w:lang w:eastAsia="ru-RU"/>
              </w:rPr>
              <w:t>лице - 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roofErr w:type="gramEnd"/>
          </w:p>
          <w:p w:rsidR="00E75099" w:rsidRPr="0092663A" w:rsidRDefault="00E75099" w:rsidP="00FD0AC8">
            <w:pPr>
              <w:tabs>
                <w:tab w:val="left" w:pos="196"/>
              </w:tabs>
              <w:autoSpaceDE w:val="0"/>
              <w:autoSpaceDN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руководитель организации и главный бухгалтер не может иметь неснятую или непогашенную судимость за преступления в сфере экономической деятельности или преступления против государственной власти;</w:t>
            </w:r>
          </w:p>
          <w:p w:rsidR="00E75099" w:rsidRPr="0092663A" w:rsidRDefault="00E75099" w:rsidP="00FD0AC8">
            <w:pPr>
              <w:tabs>
                <w:tab w:val="left" w:pos="196"/>
              </w:tabs>
              <w:autoSpaceDE w:val="0"/>
              <w:autoSpaceDN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iCs/>
                <w:sz w:val="20"/>
                <w:szCs w:val="20"/>
                <w:lang w:eastAsia="ru-RU"/>
              </w:rPr>
              <w:t>- отсутствие в открытых источниках негативной информации (включение в список недобросовестных строительных организаций профильных министерств и субъектов РФ, неисполнение обязательств, возбуждение в отношении учредителей подрядной организации уголовных дел и т.д.) о подрядной организации (ее учредителях);</w:t>
            </w:r>
          </w:p>
          <w:p w:rsidR="00E75099" w:rsidRPr="0092663A" w:rsidRDefault="00E75099" w:rsidP="00FD0AC8">
            <w:pPr>
              <w:tabs>
                <w:tab w:val="left" w:pos="196"/>
              </w:tabs>
              <w:autoSpaceDE w:val="0"/>
              <w:autoSpaceDN w:val="0"/>
              <w:spacing w:after="0" w:line="240" w:lineRule="auto"/>
              <w:jc w:val="both"/>
              <w:rPr>
                <w:rFonts w:ascii="Times New Roman" w:eastAsia="Times New Roman" w:hAnsi="Times New Roman"/>
                <w:iCs/>
                <w:sz w:val="20"/>
                <w:szCs w:val="20"/>
                <w:lang w:eastAsia="ru-RU"/>
              </w:rPr>
            </w:pPr>
            <w:r w:rsidRPr="0092663A">
              <w:rPr>
                <w:rFonts w:ascii="Times New Roman" w:eastAsia="Times New Roman" w:hAnsi="Times New Roman"/>
                <w:iCs/>
                <w:sz w:val="20"/>
                <w:szCs w:val="20"/>
                <w:lang w:eastAsia="ru-RU"/>
              </w:rPr>
              <w:t xml:space="preserve">- наличие необходимых разрешительных документов (свидетельства, разрешения, лицензии) на право выполнения следующих работ: обеспечения централизованного или автономного электроснабжения, водоснабжения (в том числе по бурению водозаборных скважин), водоотведения, отопления, а в газифицированных районах также газоснабжения жилых домов </w:t>
            </w:r>
            <w:r w:rsidRPr="0092663A">
              <w:rPr>
                <w:rFonts w:ascii="Times New Roman" w:eastAsia="Times New Roman" w:hAnsi="Times New Roman"/>
                <w:iCs/>
                <w:sz w:val="20"/>
                <w:szCs w:val="20"/>
                <w:lang w:eastAsia="ru-RU"/>
              </w:rPr>
              <w:lastRenderedPageBreak/>
              <w:t>(помещений)) или наличие Договора с уполномоченной организацией (например, с администрацией района) на проведение указанных работ;</w:t>
            </w:r>
          </w:p>
          <w:p w:rsidR="00E75099" w:rsidRPr="0092663A" w:rsidRDefault="00E75099" w:rsidP="00FD0AC8">
            <w:pPr>
              <w:tabs>
                <w:tab w:val="left" w:pos="196"/>
              </w:tabs>
              <w:autoSpaceDE w:val="0"/>
              <w:autoSpaceDN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iCs/>
                <w:sz w:val="20"/>
                <w:szCs w:val="20"/>
                <w:lang w:eastAsia="ru-RU"/>
              </w:rPr>
              <w:t>- в отношении подрядной организации и субподрядной организации, имеющих счета, открытые в АО «Россельхозбанк», отсутствие информации о приостановлении операций по счетам подрядной организации и субподрядной организации, открытым в АО «Россельхозбанк» (наложение ареста на счета, предъявление инкассовых требований и исполнительных листов к счетам и т.д.).</w:t>
            </w: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lastRenderedPageBreak/>
              <w:t>28.3.</w:t>
            </w:r>
          </w:p>
        </w:tc>
        <w:tc>
          <w:tcPr>
            <w:tcW w:w="2808" w:type="dxa"/>
            <w:shd w:val="clear" w:color="auto" w:fill="F2F2F2"/>
            <w:vAlign w:val="center"/>
          </w:tcPr>
          <w:p w:rsidR="00E75099" w:rsidRPr="00E75099" w:rsidRDefault="00E75099" w:rsidP="00FD0AC8">
            <w:pPr>
              <w:spacing w:after="0" w:line="240" w:lineRule="auto"/>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Требования к договорам подряда</w:t>
            </w:r>
          </w:p>
        </w:tc>
        <w:tc>
          <w:tcPr>
            <w:tcW w:w="11125" w:type="dxa"/>
          </w:tcPr>
          <w:p w:rsidR="00E75099" w:rsidRPr="0092663A" w:rsidRDefault="00E75099" w:rsidP="00FD0AC8">
            <w:pPr>
              <w:tabs>
                <w:tab w:val="left" w:pos="338"/>
              </w:tabs>
              <w:autoSpaceDE w:val="0"/>
              <w:autoSpaceDN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1. Договор подряда должен быть заключен с Заемщиком только на цели, предусмотренные в подпунктах 1.4 и 1.5 пункта 1 настоящей Карточки кредитного продукта.</w:t>
            </w:r>
          </w:p>
          <w:p w:rsidR="00E75099" w:rsidRPr="0092663A" w:rsidRDefault="00E75099" w:rsidP="00FD0AC8">
            <w:pPr>
              <w:tabs>
                <w:tab w:val="left" w:pos="338"/>
              </w:tabs>
              <w:autoSpaceDE w:val="0"/>
              <w:autoSpaceDN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2. Договор подряда должен содержать (помимо иных условий, предусмотренных ГК РФ):</w:t>
            </w:r>
          </w:p>
          <w:p w:rsidR="00E75099" w:rsidRPr="0092663A" w:rsidRDefault="00E75099" w:rsidP="00FD0AC8">
            <w:pPr>
              <w:widowControl w:val="0"/>
              <w:tabs>
                <w:tab w:val="left" w:pos="459"/>
                <w:tab w:val="left" w:pos="11056"/>
              </w:tabs>
              <w:spacing w:after="0" w:line="240" w:lineRule="auto"/>
              <w:jc w:val="both"/>
              <w:rPr>
                <w:rFonts w:ascii="Times New Roman" w:hAnsi="Times New Roman"/>
                <w:iCs/>
                <w:sz w:val="20"/>
                <w:szCs w:val="20"/>
              </w:rPr>
            </w:pPr>
            <w:r w:rsidRPr="0092663A">
              <w:rPr>
                <w:rFonts w:ascii="Times New Roman" w:hAnsi="Times New Roman"/>
                <w:iCs/>
                <w:sz w:val="20"/>
                <w:szCs w:val="20"/>
              </w:rPr>
              <w:t>1) Ф.И.О. Заемщика;</w:t>
            </w:r>
          </w:p>
          <w:p w:rsidR="00E75099" w:rsidRPr="0092663A" w:rsidRDefault="00E75099" w:rsidP="00FD0AC8">
            <w:pPr>
              <w:widowControl w:val="0"/>
              <w:tabs>
                <w:tab w:val="left" w:pos="459"/>
                <w:tab w:val="left" w:pos="11056"/>
              </w:tabs>
              <w:spacing w:after="0" w:line="240" w:lineRule="auto"/>
              <w:jc w:val="both"/>
              <w:rPr>
                <w:rFonts w:ascii="Times New Roman" w:hAnsi="Times New Roman"/>
                <w:iCs/>
                <w:sz w:val="20"/>
                <w:szCs w:val="20"/>
              </w:rPr>
            </w:pPr>
            <w:r w:rsidRPr="0092663A">
              <w:rPr>
                <w:rFonts w:ascii="Times New Roman" w:hAnsi="Times New Roman"/>
                <w:iCs/>
                <w:sz w:val="20"/>
                <w:szCs w:val="20"/>
              </w:rPr>
              <w:t>2) данные паспорта Заемщика;</w:t>
            </w:r>
          </w:p>
          <w:p w:rsidR="00E75099" w:rsidRPr="0092663A" w:rsidRDefault="00E75099" w:rsidP="00FD0AC8">
            <w:pPr>
              <w:widowControl w:val="0"/>
              <w:tabs>
                <w:tab w:val="left" w:pos="459"/>
                <w:tab w:val="left" w:pos="11056"/>
              </w:tabs>
              <w:spacing w:after="0" w:line="240" w:lineRule="auto"/>
              <w:jc w:val="both"/>
              <w:rPr>
                <w:rFonts w:ascii="Times New Roman" w:hAnsi="Times New Roman"/>
                <w:iCs/>
                <w:sz w:val="20"/>
                <w:szCs w:val="20"/>
              </w:rPr>
            </w:pPr>
            <w:r w:rsidRPr="0092663A">
              <w:rPr>
                <w:rFonts w:ascii="Times New Roman" w:hAnsi="Times New Roman"/>
                <w:iCs/>
                <w:sz w:val="20"/>
                <w:szCs w:val="20"/>
              </w:rPr>
              <w:t>3) адрес регистрации Заемщика;</w:t>
            </w:r>
          </w:p>
          <w:p w:rsidR="00E75099" w:rsidRPr="0092663A" w:rsidRDefault="00E75099" w:rsidP="00FD0AC8">
            <w:pPr>
              <w:widowControl w:val="0"/>
              <w:tabs>
                <w:tab w:val="left" w:pos="459"/>
                <w:tab w:val="left" w:pos="11056"/>
              </w:tabs>
              <w:spacing w:after="0" w:line="240" w:lineRule="auto"/>
              <w:jc w:val="both"/>
              <w:rPr>
                <w:rFonts w:ascii="Times New Roman" w:hAnsi="Times New Roman"/>
                <w:iCs/>
                <w:sz w:val="20"/>
                <w:szCs w:val="20"/>
              </w:rPr>
            </w:pPr>
            <w:r w:rsidRPr="0092663A">
              <w:rPr>
                <w:rFonts w:ascii="Times New Roman" w:hAnsi="Times New Roman"/>
                <w:iCs/>
                <w:sz w:val="20"/>
                <w:szCs w:val="20"/>
              </w:rPr>
              <w:t xml:space="preserve">4) наименование и реквизиты подрядной организации </w:t>
            </w:r>
            <w:r w:rsidRPr="0092663A">
              <w:rPr>
                <w:rFonts w:ascii="Times New Roman" w:hAnsi="Times New Roman"/>
                <w:iCs/>
                <w:sz w:val="20"/>
                <w:szCs w:val="20"/>
              </w:rPr>
              <w:br/>
              <w:t>(ИНН, номер счета, по которому осуществляются расчеты по Договору подряда);</w:t>
            </w:r>
          </w:p>
          <w:p w:rsidR="00E75099" w:rsidRPr="0092663A" w:rsidRDefault="00E75099" w:rsidP="00FD0AC8">
            <w:pPr>
              <w:widowControl w:val="0"/>
              <w:tabs>
                <w:tab w:val="left" w:pos="459"/>
                <w:tab w:val="left" w:pos="11056"/>
              </w:tabs>
              <w:spacing w:after="0" w:line="240" w:lineRule="auto"/>
              <w:jc w:val="both"/>
              <w:rPr>
                <w:rFonts w:ascii="Times New Roman" w:hAnsi="Times New Roman"/>
                <w:iCs/>
                <w:sz w:val="20"/>
                <w:szCs w:val="20"/>
              </w:rPr>
            </w:pPr>
            <w:r w:rsidRPr="0092663A">
              <w:rPr>
                <w:rFonts w:ascii="Times New Roman" w:hAnsi="Times New Roman"/>
                <w:iCs/>
                <w:sz w:val="20"/>
                <w:szCs w:val="20"/>
              </w:rPr>
              <w:t>5) место нахождения/почтовый адрес подрядной организации;</w:t>
            </w:r>
          </w:p>
          <w:p w:rsidR="00E75099" w:rsidRPr="0092663A" w:rsidRDefault="00E75099" w:rsidP="00FD0AC8">
            <w:pPr>
              <w:tabs>
                <w:tab w:val="left" w:pos="338"/>
              </w:tabs>
              <w:autoSpaceDE w:val="0"/>
              <w:autoSpaceDN w:val="0"/>
              <w:spacing w:after="0" w:line="240" w:lineRule="auto"/>
              <w:jc w:val="both"/>
              <w:rPr>
                <w:rFonts w:ascii="Times New Roman" w:eastAsia="Times New Roman" w:hAnsi="Times New Roman"/>
                <w:sz w:val="20"/>
                <w:szCs w:val="20"/>
                <w:lang w:eastAsia="ru-RU"/>
              </w:rPr>
            </w:pPr>
            <w:r w:rsidRPr="0092663A">
              <w:rPr>
                <w:rFonts w:ascii="Times New Roman" w:hAnsi="Times New Roman"/>
                <w:iCs/>
                <w:sz w:val="20"/>
                <w:szCs w:val="20"/>
              </w:rPr>
              <w:t>6) цену (стоимость) услуг по договору подряда;</w:t>
            </w:r>
          </w:p>
          <w:p w:rsidR="00E75099" w:rsidRPr="0092663A" w:rsidRDefault="00E75099" w:rsidP="00FD0AC8">
            <w:pPr>
              <w:numPr>
                <w:ilvl w:val="0"/>
                <w:numId w:val="18"/>
              </w:numPr>
              <w:tabs>
                <w:tab w:val="left" w:pos="0"/>
              </w:tabs>
              <w:autoSpaceDE w:val="0"/>
              <w:autoSpaceDN w:val="0"/>
              <w:spacing w:after="0" w:line="240" w:lineRule="auto"/>
              <w:ind w:left="0" w:hanging="1137"/>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7) один из следующих видов расчетов:</w:t>
            </w:r>
          </w:p>
          <w:p w:rsidR="00E75099" w:rsidRPr="0092663A" w:rsidRDefault="00E75099" w:rsidP="00FD0AC8">
            <w:pPr>
              <w:numPr>
                <w:ilvl w:val="0"/>
                <w:numId w:val="16"/>
              </w:numPr>
              <w:tabs>
                <w:tab w:val="left" w:pos="252"/>
              </w:tabs>
              <w:spacing w:after="0" w:line="240" w:lineRule="auto"/>
              <w:ind w:left="0" w:firstLine="0"/>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безналичная форма расчетов по договору подряда путем перечисления денежных средств со счета Заемщика после:</w:t>
            </w:r>
          </w:p>
          <w:p w:rsidR="00E75099" w:rsidRPr="0092663A" w:rsidRDefault="00E75099" w:rsidP="00FD0AC8">
            <w:pPr>
              <w:tabs>
                <w:tab w:val="left" w:pos="252"/>
              </w:tabs>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xml:space="preserve">- </w:t>
            </w:r>
            <w:r w:rsidRPr="00D322CE">
              <w:rPr>
                <w:rFonts w:ascii="Times New Roman" w:eastAsia="Times New Roman" w:hAnsi="Times New Roman"/>
                <w:sz w:val="20"/>
                <w:szCs w:val="20"/>
                <w:lang w:eastAsia="ru-RU"/>
              </w:rPr>
              <w:t xml:space="preserve">завершения строительства жилого дома (объекта индивидуального жилищного строительства) и представления АО «Россельхозбанк» подписанного сторонами </w:t>
            </w:r>
            <w:proofErr w:type="gramStart"/>
            <w:r w:rsidRPr="00D322CE">
              <w:rPr>
                <w:rFonts w:ascii="Times New Roman" w:eastAsia="Times New Roman" w:hAnsi="Times New Roman"/>
                <w:sz w:val="20"/>
                <w:szCs w:val="20"/>
                <w:lang w:eastAsia="ru-RU"/>
              </w:rPr>
              <w:t>договора подряда акта приема-передачи выполненных работ</w:t>
            </w:r>
            <w:proofErr w:type="gramEnd"/>
            <w:r w:rsidRPr="00D322CE">
              <w:rPr>
                <w:rFonts w:ascii="Times New Roman" w:eastAsia="Times New Roman" w:hAnsi="Times New Roman"/>
                <w:sz w:val="20"/>
                <w:szCs w:val="20"/>
                <w:lang w:eastAsia="ru-RU"/>
              </w:rPr>
              <w:t xml:space="preserve"> по договору подряда, свидетельствующего о завершении строительства жилого дома (объекта индивидуального жилищного строительства)</w:t>
            </w:r>
            <w:r w:rsidRPr="0092663A">
              <w:rPr>
                <w:rFonts w:ascii="Times New Roman" w:eastAsia="Times New Roman" w:hAnsi="Times New Roman"/>
                <w:sz w:val="20"/>
                <w:szCs w:val="20"/>
                <w:lang w:eastAsia="ru-RU"/>
              </w:rPr>
              <w:t>,</w:t>
            </w:r>
          </w:p>
          <w:p w:rsidR="00E75099" w:rsidRPr="0092663A" w:rsidRDefault="00E75099" w:rsidP="00FD0AC8">
            <w:pPr>
              <w:tabs>
                <w:tab w:val="left" w:pos="252"/>
              </w:tabs>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и</w:t>
            </w:r>
          </w:p>
          <w:p w:rsidR="00E75099" w:rsidRPr="0092663A" w:rsidRDefault="00E75099" w:rsidP="00FD0AC8">
            <w:pPr>
              <w:tabs>
                <w:tab w:val="left" w:pos="252"/>
              </w:tabs>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xml:space="preserve">- </w:t>
            </w:r>
            <w:r w:rsidRPr="00D322CE">
              <w:rPr>
                <w:rFonts w:ascii="Times New Roman" w:eastAsia="Times New Roman" w:hAnsi="Times New Roman"/>
                <w:sz w:val="20"/>
                <w:szCs w:val="20"/>
                <w:lang w:eastAsia="ru-RU"/>
              </w:rPr>
              <w:t>представления АО «Россельхозбанк» технического плана на построенный жилой дом (объект индивидуального жилищного строительства)</w:t>
            </w:r>
            <w:r w:rsidRPr="00D322CE">
              <w:rPr>
                <w:rFonts w:ascii="Times New Roman" w:eastAsia="Times New Roman" w:hAnsi="Times New Roman"/>
                <w:bCs/>
                <w:sz w:val="20"/>
                <w:szCs w:val="20"/>
                <w:lang w:eastAsia="ru-RU"/>
              </w:rPr>
              <w:t>, заверенного подписью и печатью кадастрового инженера</w:t>
            </w:r>
            <w:r w:rsidRPr="0092663A">
              <w:rPr>
                <w:rFonts w:ascii="Times New Roman" w:eastAsia="Times New Roman" w:hAnsi="Times New Roman"/>
                <w:sz w:val="20"/>
                <w:szCs w:val="20"/>
                <w:lang w:eastAsia="ru-RU"/>
              </w:rPr>
              <w:t>.</w:t>
            </w:r>
          </w:p>
          <w:p w:rsidR="00E75099" w:rsidRPr="0092663A" w:rsidRDefault="00E75099" w:rsidP="00FD0AC8">
            <w:pPr>
              <w:numPr>
                <w:ilvl w:val="0"/>
                <w:numId w:val="16"/>
              </w:numPr>
              <w:tabs>
                <w:tab w:val="left" w:pos="252"/>
              </w:tabs>
              <w:spacing w:after="0" w:line="240" w:lineRule="auto"/>
              <w:ind w:left="0" w:firstLine="0"/>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аккредитивная форма расчетов по договору подряда. Исполнение аккредитива после:</w:t>
            </w:r>
          </w:p>
          <w:p w:rsidR="00E75099" w:rsidRPr="0092663A" w:rsidRDefault="00E75099" w:rsidP="00FD0AC8">
            <w:pPr>
              <w:tabs>
                <w:tab w:val="left" w:pos="252"/>
              </w:tabs>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xml:space="preserve">- завершения строительства жилого дома (объекта индивидуального жилищного строительства) и представления АО «Россельхозбанк» подписанного сторонами </w:t>
            </w:r>
            <w:proofErr w:type="gramStart"/>
            <w:r w:rsidRPr="0092663A">
              <w:rPr>
                <w:rFonts w:ascii="Times New Roman" w:eastAsia="Times New Roman" w:hAnsi="Times New Roman"/>
                <w:sz w:val="20"/>
                <w:szCs w:val="20"/>
                <w:lang w:eastAsia="ru-RU"/>
              </w:rPr>
              <w:t>договора подряда акта приема-передачи выполненных работ</w:t>
            </w:r>
            <w:proofErr w:type="gramEnd"/>
            <w:r w:rsidRPr="0092663A">
              <w:rPr>
                <w:rFonts w:ascii="Times New Roman" w:eastAsia="Times New Roman" w:hAnsi="Times New Roman"/>
                <w:sz w:val="20"/>
                <w:szCs w:val="20"/>
                <w:lang w:eastAsia="ru-RU"/>
              </w:rPr>
              <w:t xml:space="preserve"> по договору подряда, свидетельствующего о завершении строительства жилого дома (объекта индивидуального жилищного строительства),</w:t>
            </w:r>
          </w:p>
          <w:p w:rsidR="00E75099" w:rsidRPr="0092663A" w:rsidRDefault="00E75099" w:rsidP="00FD0AC8">
            <w:pPr>
              <w:tabs>
                <w:tab w:val="left" w:pos="252"/>
              </w:tabs>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и</w:t>
            </w:r>
          </w:p>
          <w:p w:rsidR="00E75099" w:rsidRPr="0092663A" w:rsidRDefault="00E75099" w:rsidP="00FD0AC8">
            <w:pPr>
              <w:tabs>
                <w:tab w:val="left" w:pos="252"/>
                <w:tab w:val="left" w:pos="1276"/>
              </w:tabs>
              <w:spacing w:after="0" w:line="240" w:lineRule="auto"/>
              <w:jc w:val="both"/>
              <w:rPr>
                <w:rFonts w:ascii="Times New Roman" w:hAnsi="Times New Roman"/>
                <w:sz w:val="20"/>
                <w:szCs w:val="20"/>
              </w:rPr>
            </w:pPr>
            <w:r w:rsidRPr="0092663A">
              <w:rPr>
                <w:rFonts w:ascii="Times New Roman" w:eastAsia="Times New Roman" w:hAnsi="Times New Roman"/>
                <w:sz w:val="20"/>
                <w:szCs w:val="20"/>
                <w:lang w:eastAsia="ru-RU"/>
              </w:rPr>
              <w:t>- представления АО «Россельхозбанк» технического плана на построенный жилой дом (объект индивидуального жилищного строительства)</w:t>
            </w:r>
            <w:r w:rsidRPr="0092663A">
              <w:rPr>
                <w:rFonts w:ascii="Times New Roman" w:hAnsi="Times New Roman"/>
                <w:bCs/>
                <w:sz w:val="20"/>
                <w:szCs w:val="20"/>
              </w:rPr>
              <w:t>, заверенного подписью и печатью кадастрового инженера</w:t>
            </w:r>
            <w:r w:rsidRPr="0092663A">
              <w:rPr>
                <w:rFonts w:ascii="Times New Roman" w:eastAsia="Times New Roman" w:hAnsi="Times New Roman"/>
                <w:sz w:val="20"/>
                <w:szCs w:val="20"/>
                <w:lang w:eastAsia="ru-RU"/>
              </w:rPr>
              <w:t>.</w:t>
            </w:r>
          </w:p>
          <w:p w:rsidR="00E75099" w:rsidRPr="0092663A" w:rsidRDefault="00E75099" w:rsidP="00FD0AC8">
            <w:pPr>
              <w:numPr>
                <w:ilvl w:val="0"/>
                <w:numId w:val="16"/>
              </w:numPr>
              <w:tabs>
                <w:tab w:val="left" w:pos="338"/>
              </w:tabs>
              <w:autoSpaceDE w:val="0"/>
              <w:autoSpaceDN w:val="0"/>
              <w:spacing w:after="0" w:line="240" w:lineRule="auto"/>
              <w:ind w:left="0" w:firstLine="0"/>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аккредитивная форма расчетов (исполнение аккредитива осуществляется в три этапа в зависимости от уровня готовности жилого дома (объекта индивидуального жилищного строительства)), за исключением завершения ранее начатого строительства жилого дома:</w:t>
            </w:r>
          </w:p>
          <w:p w:rsidR="00E75099" w:rsidRPr="0092663A" w:rsidRDefault="00E75099" w:rsidP="00FD0AC8">
            <w:pPr>
              <w:numPr>
                <w:ilvl w:val="0"/>
                <w:numId w:val="20"/>
              </w:numPr>
              <w:tabs>
                <w:tab w:val="left" w:pos="227"/>
              </w:tabs>
              <w:autoSpaceDE w:val="0"/>
              <w:autoSpaceDN w:val="0"/>
              <w:spacing w:after="0" w:line="240" w:lineRule="auto"/>
              <w:ind w:left="0" w:firstLine="0"/>
              <w:jc w:val="both"/>
              <w:rPr>
                <w:rFonts w:ascii="Times New Roman" w:eastAsia="Times New Roman" w:hAnsi="Times New Roman"/>
                <w:sz w:val="20"/>
                <w:szCs w:val="20"/>
                <w:lang w:eastAsia="ru-RU"/>
              </w:rPr>
            </w:pPr>
            <w:proofErr w:type="gramStart"/>
            <w:r w:rsidRPr="0092663A">
              <w:rPr>
                <w:rFonts w:ascii="Times New Roman" w:eastAsia="Times New Roman" w:hAnsi="Times New Roman"/>
                <w:sz w:val="20"/>
                <w:szCs w:val="20"/>
                <w:lang w:eastAsia="ru-RU"/>
              </w:rPr>
              <w:t>20% от суммы аккредитива - по факту возведения фундамента жилого дома (объекта индивидуального жилищного строительства) – по представлении промежуточного акта приема-передачи выполненных работ, подписанного сторонами договора подряда и свидетельствующего о возведении фундамента жилого дома (объекта индивидуального жилищного строительства),</w:t>
            </w:r>
            <w:proofErr w:type="gramEnd"/>
          </w:p>
          <w:p w:rsidR="00E75099" w:rsidRPr="0092663A" w:rsidRDefault="00E75099" w:rsidP="00FD0AC8">
            <w:pPr>
              <w:numPr>
                <w:ilvl w:val="0"/>
                <w:numId w:val="20"/>
              </w:numPr>
              <w:tabs>
                <w:tab w:val="left" w:pos="227"/>
              </w:tabs>
              <w:autoSpaceDE w:val="0"/>
              <w:autoSpaceDN w:val="0"/>
              <w:spacing w:after="0" w:line="240" w:lineRule="auto"/>
              <w:ind w:left="0" w:firstLine="0"/>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xml:space="preserve">30% от суммы аккредитива – по факту возведения кровли и установки окон в жилом доме (объекте индивидуального жилищного строительства) – </w:t>
            </w:r>
            <w:proofErr w:type="gramStart"/>
            <w:r w:rsidRPr="0092663A">
              <w:rPr>
                <w:rFonts w:ascii="Times New Roman" w:eastAsia="Times New Roman" w:hAnsi="Times New Roman"/>
                <w:sz w:val="20"/>
                <w:szCs w:val="20"/>
                <w:lang w:eastAsia="ru-RU"/>
              </w:rPr>
              <w:t>по</w:t>
            </w:r>
            <w:proofErr w:type="gramEnd"/>
            <w:r w:rsidRPr="0092663A">
              <w:rPr>
                <w:rFonts w:ascii="Times New Roman" w:eastAsia="Times New Roman" w:hAnsi="Times New Roman"/>
                <w:sz w:val="20"/>
                <w:szCs w:val="20"/>
                <w:lang w:eastAsia="ru-RU"/>
              </w:rPr>
              <w:t xml:space="preserve"> </w:t>
            </w:r>
            <w:proofErr w:type="gramStart"/>
            <w:r w:rsidRPr="0092663A">
              <w:rPr>
                <w:rFonts w:ascii="Times New Roman" w:eastAsia="Times New Roman" w:hAnsi="Times New Roman"/>
                <w:sz w:val="20"/>
                <w:szCs w:val="20"/>
                <w:lang w:eastAsia="ru-RU"/>
              </w:rPr>
              <w:t>представлении</w:t>
            </w:r>
            <w:proofErr w:type="gramEnd"/>
            <w:r w:rsidRPr="0092663A">
              <w:rPr>
                <w:rFonts w:ascii="Times New Roman" w:eastAsia="Times New Roman" w:hAnsi="Times New Roman"/>
                <w:sz w:val="20"/>
                <w:szCs w:val="20"/>
                <w:lang w:eastAsia="ru-RU"/>
              </w:rPr>
              <w:t xml:space="preserve"> промежуточного акта приема-передачи выполненных работ, подписанного </w:t>
            </w:r>
            <w:r w:rsidRPr="0092663A">
              <w:rPr>
                <w:rFonts w:ascii="Times New Roman" w:eastAsia="Times New Roman" w:hAnsi="Times New Roman"/>
                <w:sz w:val="20"/>
                <w:szCs w:val="20"/>
                <w:lang w:eastAsia="ru-RU"/>
              </w:rPr>
              <w:lastRenderedPageBreak/>
              <w:t>сторонами договора подряда и свидетельствующего о возведении кровли и установке окон,</w:t>
            </w:r>
          </w:p>
          <w:p w:rsidR="00E75099" w:rsidRPr="0092663A" w:rsidRDefault="00E75099" w:rsidP="00FD0AC8">
            <w:pPr>
              <w:numPr>
                <w:ilvl w:val="0"/>
                <w:numId w:val="20"/>
              </w:numPr>
              <w:tabs>
                <w:tab w:val="left" w:pos="227"/>
              </w:tabs>
              <w:autoSpaceDE w:val="0"/>
              <w:autoSpaceDN w:val="0"/>
              <w:spacing w:after="0" w:line="240" w:lineRule="auto"/>
              <w:ind w:left="0" w:firstLine="0"/>
              <w:jc w:val="both"/>
              <w:rPr>
                <w:rFonts w:ascii="Times New Roman" w:eastAsia="Times New Roman" w:hAnsi="Times New Roman"/>
                <w:sz w:val="20"/>
                <w:szCs w:val="20"/>
                <w:lang w:eastAsia="ru-RU"/>
              </w:rPr>
            </w:pPr>
            <w:proofErr w:type="gramStart"/>
            <w:r w:rsidRPr="0092663A">
              <w:rPr>
                <w:rFonts w:ascii="Times New Roman" w:eastAsia="Times New Roman" w:hAnsi="Times New Roman"/>
                <w:sz w:val="20"/>
                <w:szCs w:val="20"/>
                <w:lang w:eastAsia="ru-RU"/>
              </w:rPr>
              <w:t>50% от суммы аккредитива – по факту завершения строительства жилого дома (объекта индивидуального жилищного строительства), подписания сторонами договора подряда акта приема-передачи выполненных работ</w:t>
            </w:r>
            <w:r w:rsidRPr="0092663A">
              <w:rPr>
                <w:rFonts w:ascii="Times New Roman" w:hAnsi="Times New Roman"/>
                <w:sz w:val="20"/>
                <w:szCs w:val="20"/>
              </w:rPr>
              <w:t xml:space="preserve"> </w:t>
            </w:r>
            <w:r w:rsidRPr="0092663A">
              <w:rPr>
                <w:rFonts w:ascii="Times New Roman" w:eastAsia="Times New Roman" w:hAnsi="Times New Roman"/>
                <w:sz w:val="20"/>
                <w:szCs w:val="20"/>
                <w:lang w:eastAsia="ru-RU"/>
              </w:rPr>
              <w:t>по договору подряда – по представлении</w:t>
            </w:r>
            <w:r w:rsidRPr="0092663A">
              <w:rPr>
                <w:rFonts w:ascii="Times New Roman" w:hAnsi="Times New Roman"/>
                <w:sz w:val="20"/>
                <w:szCs w:val="20"/>
              </w:rPr>
              <w:t xml:space="preserve"> </w:t>
            </w:r>
            <w:r w:rsidRPr="0092663A">
              <w:rPr>
                <w:rFonts w:ascii="Times New Roman" w:eastAsia="Times New Roman" w:hAnsi="Times New Roman"/>
                <w:sz w:val="20"/>
                <w:szCs w:val="20"/>
                <w:lang w:eastAsia="ru-RU"/>
              </w:rPr>
              <w:t>АО «Россельхозбанк»:</w:t>
            </w:r>
            <w:proofErr w:type="gramEnd"/>
          </w:p>
          <w:p w:rsidR="00E75099" w:rsidRPr="0092663A" w:rsidRDefault="00E75099" w:rsidP="00FD0AC8">
            <w:pPr>
              <w:tabs>
                <w:tab w:val="left" w:pos="227"/>
              </w:tabs>
              <w:autoSpaceDE w:val="0"/>
              <w:autoSpaceDN w:val="0"/>
              <w:spacing w:after="0" w:line="240" w:lineRule="auto"/>
              <w:jc w:val="both"/>
              <w:rPr>
                <w:rFonts w:ascii="Times New Roman" w:hAnsi="Times New Roman"/>
                <w:sz w:val="20"/>
                <w:szCs w:val="20"/>
              </w:rPr>
            </w:pPr>
            <w:r w:rsidRPr="0092663A">
              <w:rPr>
                <w:rFonts w:ascii="Times New Roman" w:eastAsia="Times New Roman" w:hAnsi="Times New Roman"/>
                <w:sz w:val="20"/>
                <w:szCs w:val="20"/>
                <w:lang w:eastAsia="ru-RU"/>
              </w:rPr>
              <w:t>- акта приема-передачи выполненных работ, подписанного сторонами договора подряда и свидетельствующего о завершении строительства жилого дома (объекта индивидуального жилищного строительства),</w:t>
            </w:r>
          </w:p>
          <w:p w:rsidR="00E75099" w:rsidRPr="0092663A" w:rsidRDefault="00E75099" w:rsidP="00FD0AC8">
            <w:pPr>
              <w:tabs>
                <w:tab w:val="left" w:pos="227"/>
              </w:tabs>
              <w:autoSpaceDE w:val="0"/>
              <w:autoSpaceDN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и</w:t>
            </w:r>
          </w:p>
          <w:p w:rsidR="00E75099" w:rsidRPr="0092663A" w:rsidRDefault="00E75099" w:rsidP="00FD0AC8">
            <w:pPr>
              <w:tabs>
                <w:tab w:val="left" w:pos="227"/>
              </w:tabs>
              <w:autoSpaceDE w:val="0"/>
              <w:autoSpaceDN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технического плана на построенный жилой дом (объект индивидуального жилищного строительства)</w:t>
            </w:r>
            <w:r w:rsidRPr="0092663A">
              <w:rPr>
                <w:rFonts w:ascii="Times New Roman" w:hAnsi="Times New Roman"/>
                <w:bCs/>
                <w:sz w:val="20"/>
                <w:szCs w:val="20"/>
              </w:rPr>
              <w:t>, заверенного подписью и печатью кадастрового инженера</w:t>
            </w:r>
            <w:r w:rsidRPr="0092663A">
              <w:rPr>
                <w:rFonts w:ascii="Times New Roman" w:eastAsia="Times New Roman" w:hAnsi="Times New Roman"/>
                <w:sz w:val="20"/>
                <w:szCs w:val="20"/>
                <w:lang w:eastAsia="ru-RU"/>
              </w:rPr>
              <w:t>, подтверждающего окончание строительства жилого дома (объекта индивидуального жилищного строительства) и соответствие построенного жилого дома (объекта индивидуального жилищного строительства) характеристикам жилого дома (объекта индивидуального жилищного строительства), указанным в договоре подряда.</w:t>
            </w:r>
          </w:p>
          <w:p w:rsidR="00E75099" w:rsidRPr="0092663A" w:rsidRDefault="00E75099" w:rsidP="00FD0AC8">
            <w:pPr>
              <w:numPr>
                <w:ilvl w:val="0"/>
                <w:numId w:val="15"/>
              </w:numPr>
              <w:tabs>
                <w:tab w:val="left" w:pos="338"/>
              </w:tabs>
              <w:autoSpaceDE w:val="0"/>
              <w:autoSpaceDN w:val="0"/>
              <w:spacing w:after="0" w:line="240" w:lineRule="auto"/>
              <w:ind w:left="0" w:firstLine="0"/>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аккредитивная форма расчетов (исполнение аккредитива осуществляется в три этапа в зависимости от уровня готовности жилого дома (объекта индивидуального жилищного строительства)), за исключением завершения ранее начатого строительства жилого дома (применяется только для расчетов с подрядными организациями, включенными в Перечень рекомендуемых АО</w:t>
            </w:r>
            <w:r>
              <w:rPr>
                <w:rFonts w:ascii="Times New Roman" w:eastAsia="Times New Roman" w:hAnsi="Times New Roman"/>
                <w:sz w:val="20"/>
                <w:szCs w:val="20"/>
                <w:lang w:eastAsia="ru-RU"/>
              </w:rPr>
              <w:t> </w:t>
            </w:r>
            <w:r w:rsidRPr="0092663A">
              <w:rPr>
                <w:rFonts w:ascii="Times New Roman" w:eastAsia="Times New Roman" w:hAnsi="Times New Roman"/>
                <w:sz w:val="20"/>
                <w:szCs w:val="20"/>
                <w:lang w:eastAsia="ru-RU"/>
              </w:rPr>
              <w:t>«Россельхозбанк» подрядных организаций</w:t>
            </w:r>
            <w:r w:rsidRPr="0092663A">
              <w:rPr>
                <w:rStyle w:val="a5"/>
                <w:rFonts w:ascii="Times New Roman" w:eastAsia="Times New Roman" w:hAnsi="Times New Roman"/>
                <w:sz w:val="20"/>
                <w:szCs w:val="20"/>
                <w:lang w:eastAsia="ru-RU"/>
              </w:rPr>
              <w:footnoteReference w:id="8"/>
            </w:r>
            <w:r w:rsidRPr="0092663A">
              <w:rPr>
                <w:rFonts w:ascii="Times New Roman" w:eastAsia="Times New Roman" w:hAnsi="Times New Roman"/>
                <w:sz w:val="20"/>
                <w:szCs w:val="20"/>
                <w:lang w:eastAsia="ru-RU"/>
              </w:rPr>
              <w:t>):</w:t>
            </w:r>
          </w:p>
          <w:p w:rsidR="00E75099" w:rsidRPr="0092663A" w:rsidRDefault="00E75099" w:rsidP="00FD0AC8">
            <w:pPr>
              <w:numPr>
                <w:ilvl w:val="0"/>
                <w:numId w:val="19"/>
              </w:numPr>
              <w:tabs>
                <w:tab w:val="left" w:pos="196"/>
              </w:tabs>
              <w:autoSpaceDE w:val="0"/>
              <w:autoSpaceDN w:val="0"/>
              <w:spacing w:after="0" w:line="240" w:lineRule="auto"/>
              <w:ind w:left="0" w:firstLine="0"/>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30% от суммы аккредитива – сметы строительства жилого дома (объекта индивидуального жилищного строительства), составленной и подписанной подрядной организацией/являющейся приложением к договору подряда, подписанной сторонами договора подряда;</w:t>
            </w:r>
          </w:p>
          <w:p w:rsidR="00E75099" w:rsidRPr="0092663A" w:rsidRDefault="00E75099" w:rsidP="00FD0AC8">
            <w:pPr>
              <w:numPr>
                <w:ilvl w:val="0"/>
                <w:numId w:val="21"/>
              </w:numPr>
              <w:tabs>
                <w:tab w:val="left" w:pos="250"/>
                <w:tab w:val="left" w:pos="1276"/>
              </w:tabs>
              <w:spacing w:after="0" w:line="240" w:lineRule="auto"/>
              <w:ind w:left="0" w:firstLine="0"/>
              <w:jc w:val="both"/>
              <w:rPr>
                <w:rFonts w:ascii="Times New Roman" w:eastAsia="Times New Roman" w:hAnsi="Times New Roman"/>
                <w:sz w:val="20"/>
                <w:szCs w:val="20"/>
                <w:lang w:eastAsia="ru-RU"/>
              </w:rPr>
            </w:pPr>
            <w:proofErr w:type="gramStart"/>
            <w:r w:rsidRPr="0092663A">
              <w:rPr>
                <w:rFonts w:ascii="Times New Roman" w:eastAsia="Times New Roman" w:hAnsi="Times New Roman"/>
                <w:sz w:val="20"/>
                <w:szCs w:val="20"/>
                <w:lang w:eastAsia="ru-RU"/>
              </w:rPr>
              <w:t>30% от суммы аккредитива – по факту возведения фундамента жилого дома (объекта индивидуального жилищного строительства)– по представлении акта приема-передачи выполненных работ, подписанного сторонами договора подряда и свидетельствующего о возведении фундамента жилого дома (объекта индивидуального жилищного строительства);</w:t>
            </w:r>
            <w:proofErr w:type="gramEnd"/>
          </w:p>
          <w:p w:rsidR="00E75099" w:rsidRPr="0092663A" w:rsidRDefault="00E75099" w:rsidP="00FD0AC8">
            <w:pPr>
              <w:numPr>
                <w:ilvl w:val="0"/>
                <w:numId w:val="21"/>
              </w:numPr>
              <w:tabs>
                <w:tab w:val="left" w:pos="250"/>
                <w:tab w:val="left" w:pos="1276"/>
              </w:tabs>
              <w:spacing w:after="0" w:line="240" w:lineRule="auto"/>
              <w:ind w:left="0" w:firstLine="0"/>
              <w:jc w:val="both"/>
              <w:rPr>
                <w:rFonts w:ascii="Times New Roman" w:eastAsia="Times New Roman" w:hAnsi="Times New Roman"/>
                <w:sz w:val="20"/>
                <w:szCs w:val="20"/>
                <w:lang w:eastAsia="ru-RU"/>
              </w:rPr>
            </w:pPr>
            <w:proofErr w:type="gramStart"/>
            <w:r w:rsidRPr="0092663A">
              <w:rPr>
                <w:rFonts w:ascii="Times New Roman" w:eastAsia="Times New Roman" w:hAnsi="Times New Roman"/>
                <w:sz w:val="20"/>
                <w:szCs w:val="20"/>
                <w:lang w:eastAsia="ru-RU"/>
              </w:rPr>
              <w:t>40% от суммы аккредитива – по факту завершения строительства жилого дома (объекта индивидуального жилищного строительства), подписания сторонами договора подряда акта приема-передачи выполненных работ по договору подряда – по представлении АО «Россельхозбанк»:</w:t>
            </w:r>
            <w:proofErr w:type="gramEnd"/>
          </w:p>
          <w:p w:rsidR="00E75099" w:rsidRPr="0092663A" w:rsidRDefault="00E75099" w:rsidP="00FD0AC8">
            <w:pPr>
              <w:tabs>
                <w:tab w:val="left" w:pos="250"/>
                <w:tab w:val="left" w:pos="1276"/>
              </w:tabs>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акта приема-передачи выполненных работ, подписанного сторонами договора подряда и свидетельствующего о завершении строительства жилого дома (объекта индивидуального жилищного строительства),</w:t>
            </w:r>
          </w:p>
          <w:p w:rsidR="00E75099" w:rsidRPr="0092663A" w:rsidRDefault="00E75099" w:rsidP="00FD0AC8">
            <w:pPr>
              <w:tabs>
                <w:tab w:val="left" w:pos="250"/>
                <w:tab w:val="left" w:pos="1276"/>
              </w:tabs>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и</w:t>
            </w:r>
          </w:p>
          <w:p w:rsidR="00E75099" w:rsidRPr="0092663A" w:rsidRDefault="00E75099" w:rsidP="00FD0AC8">
            <w:pPr>
              <w:tabs>
                <w:tab w:val="left" w:pos="227"/>
              </w:tabs>
              <w:autoSpaceDE w:val="0"/>
              <w:autoSpaceDN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технического плана на построенный жилой дом (объект индивидуального жилищного строительства), заверенного подписью и печатью кадастрового инженера, подтверждающего окончание строительства жилого дома (объекта индивидуального жилищного строительства) и соответствие построенного жилого дома (объекта индивидуального жилищного строительства) характеристикам жилого дома (объекта индивидуального жилищного строительства), указанным в договоре подряда.</w:t>
            </w:r>
          </w:p>
          <w:p w:rsidR="00E75099" w:rsidRPr="0092663A" w:rsidRDefault="00E75099" w:rsidP="00FD0AC8">
            <w:pPr>
              <w:widowControl w:val="0"/>
              <w:tabs>
                <w:tab w:val="left" w:pos="459"/>
                <w:tab w:val="left" w:pos="11056"/>
              </w:tabs>
              <w:spacing w:after="0" w:line="240" w:lineRule="auto"/>
              <w:ind w:left="34"/>
              <w:jc w:val="both"/>
              <w:rPr>
                <w:rFonts w:ascii="Times New Roman" w:hAnsi="Times New Roman"/>
                <w:iCs/>
                <w:sz w:val="20"/>
                <w:szCs w:val="20"/>
              </w:rPr>
            </w:pPr>
            <w:r w:rsidRPr="0092663A">
              <w:rPr>
                <w:rFonts w:ascii="Times New Roman" w:hAnsi="Times New Roman"/>
                <w:iCs/>
                <w:sz w:val="20"/>
                <w:szCs w:val="20"/>
              </w:rPr>
              <w:t>8) срок строительства жилого дома (объекта</w:t>
            </w:r>
            <w:r w:rsidRPr="0092663A">
              <w:rPr>
                <w:rFonts w:ascii="Times New Roman" w:hAnsi="Times New Roman"/>
                <w:sz w:val="20"/>
                <w:szCs w:val="20"/>
              </w:rPr>
              <w:t xml:space="preserve"> </w:t>
            </w:r>
            <w:r w:rsidRPr="0092663A">
              <w:rPr>
                <w:rFonts w:ascii="Times New Roman" w:hAnsi="Times New Roman"/>
                <w:iCs/>
                <w:sz w:val="20"/>
                <w:szCs w:val="20"/>
              </w:rPr>
              <w:t xml:space="preserve">индивидуального жилищного строительства) по договору подряда с подрядной организацией, не превышающий </w:t>
            </w:r>
            <w:r>
              <w:rPr>
                <w:rFonts w:ascii="Times New Roman" w:hAnsi="Times New Roman"/>
                <w:iCs/>
                <w:sz w:val="20"/>
                <w:szCs w:val="20"/>
              </w:rPr>
              <w:br/>
            </w:r>
            <w:r w:rsidRPr="0092663A">
              <w:rPr>
                <w:rFonts w:ascii="Times New Roman" w:hAnsi="Times New Roman"/>
                <w:iCs/>
                <w:sz w:val="20"/>
                <w:szCs w:val="20"/>
              </w:rPr>
              <w:t xml:space="preserve">24 месяцев </w:t>
            </w:r>
            <w:proofErr w:type="gramStart"/>
            <w:r w:rsidRPr="0092663A">
              <w:rPr>
                <w:rFonts w:ascii="Times New Roman" w:hAnsi="Times New Roman"/>
                <w:iCs/>
                <w:sz w:val="20"/>
                <w:szCs w:val="20"/>
              </w:rPr>
              <w:t>с даты предоставления</w:t>
            </w:r>
            <w:proofErr w:type="gramEnd"/>
            <w:r w:rsidRPr="0092663A">
              <w:rPr>
                <w:rFonts w:ascii="Times New Roman" w:hAnsi="Times New Roman"/>
                <w:iCs/>
                <w:sz w:val="20"/>
                <w:szCs w:val="20"/>
              </w:rPr>
              <w:t xml:space="preserve"> кредита;</w:t>
            </w:r>
          </w:p>
          <w:p w:rsidR="00E75099" w:rsidRPr="0092663A" w:rsidRDefault="00E75099" w:rsidP="00FD0AC8">
            <w:pPr>
              <w:widowControl w:val="0"/>
              <w:tabs>
                <w:tab w:val="left" w:pos="459"/>
                <w:tab w:val="left" w:pos="11056"/>
              </w:tabs>
              <w:spacing w:after="0" w:line="240" w:lineRule="auto"/>
              <w:ind w:left="34"/>
              <w:jc w:val="both"/>
              <w:rPr>
                <w:rFonts w:ascii="Times New Roman" w:hAnsi="Times New Roman"/>
                <w:iCs/>
                <w:sz w:val="20"/>
                <w:szCs w:val="20"/>
              </w:rPr>
            </w:pPr>
            <w:r w:rsidRPr="0092663A">
              <w:rPr>
                <w:rFonts w:ascii="Times New Roman" w:hAnsi="Times New Roman"/>
                <w:iCs/>
                <w:sz w:val="20"/>
                <w:szCs w:val="20"/>
              </w:rPr>
              <w:t>9) положения об обеспечении возводимого объекта недвижимости централизованными или автономными инженерными системами (электроснабжение, водоснабжение, водоотведение, отопление, а в газифицированных районах также и газоснабжение);</w:t>
            </w:r>
          </w:p>
          <w:p w:rsidR="00E75099" w:rsidRPr="0092663A" w:rsidRDefault="00E75099" w:rsidP="00FD0AC8">
            <w:pPr>
              <w:widowControl w:val="0"/>
              <w:tabs>
                <w:tab w:val="left" w:pos="459"/>
                <w:tab w:val="left" w:pos="11056"/>
              </w:tabs>
              <w:spacing w:after="0" w:line="240" w:lineRule="auto"/>
              <w:ind w:left="34"/>
              <w:jc w:val="both"/>
              <w:rPr>
                <w:rFonts w:ascii="Times New Roman" w:hAnsi="Times New Roman"/>
                <w:iCs/>
                <w:sz w:val="20"/>
                <w:szCs w:val="20"/>
              </w:rPr>
            </w:pPr>
            <w:r w:rsidRPr="0092663A">
              <w:rPr>
                <w:rFonts w:ascii="Times New Roman" w:hAnsi="Times New Roman"/>
                <w:iCs/>
                <w:sz w:val="20"/>
                <w:szCs w:val="20"/>
              </w:rPr>
              <w:t xml:space="preserve">10) строительство жилого дома (объекта индивидуального жилищного строительства) осуществляется на сельских </w:t>
            </w:r>
            <w:r w:rsidRPr="0092663A">
              <w:rPr>
                <w:rFonts w:ascii="Times New Roman" w:hAnsi="Times New Roman"/>
                <w:iCs/>
                <w:sz w:val="20"/>
                <w:szCs w:val="20"/>
              </w:rPr>
              <w:lastRenderedPageBreak/>
              <w:t>территориях (сельских агломерациях)</w:t>
            </w:r>
            <w:r w:rsidRPr="0092663A">
              <w:rPr>
                <w:rFonts w:ascii="Times New Roman" w:hAnsi="Times New Roman"/>
                <w:iCs/>
                <w:sz w:val="20"/>
                <w:szCs w:val="20"/>
              </w:rPr>
              <w:fldChar w:fldCharType="begin"/>
            </w:r>
            <w:r w:rsidRPr="0092663A">
              <w:rPr>
                <w:rFonts w:ascii="Times New Roman" w:hAnsi="Times New Roman"/>
                <w:iCs/>
                <w:sz w:val="20"/>
                <w:szCs w:val="20"/>
              </w:rPr>
              <w:instrText xml:space="preserve"> NOTEREF _Ref21081876 \f \h  \* MERGEFORMAT </w:instrText>
            </w:r>
            <w:r w:rsidRPr="0092663A">
              <w:rPr>
                <w:rFonts w:ascii="Times New Roman" w:hAnsi="Times New Roman"/>
                <w:iCs/>
                <w:sz w:val="20"/>
                <w:szCs w:val="20"/>
              </w:rPr>
            </w:r>
            <w:r w:rsidRPr="0092663A">
              <w:rPr>
                <w:rFonts w:ascii="Times New Roman" w:hAnsi="Times New Roman"/>
                <w:iCs/>
                <w:sz w:val="20"/>
                <w:szCs w:val="20"/>
              </w:rPr>
              <w:fldChar w:fldCharType="separate"/>
            </w:r>
            <w:r w:rsidRPr="00C97440">
              <w:rPr>
                <w:rStyle w:val="a5"/>
                <w:rFonts w:ascii="Times New Roman" w:hAnsi="Times New Roman"/>
                <w:sz w:val="20"/>
                <w:szCs w:val="20"/>
              </w:rPr>
              <w:t>3</w:t>
            </w:r>
            <w:r w:rsidRPr="0092663A">
              <w:rPr>
                <w:rFonts w:ascii="Times New Roman" w:hAnsi="Times New Roman"/>
                <w:iCs/>
                <w:sz w:val="20"/>
                <w:szCs w:val="20"/>
              </w:rPr>
              <w:fldChar w:fldCharType="end"/>
            </w:r>
            <w:r w:rsidRPr="0092663A">
              <w:rPr>
                <w:rFonts w:ascii="Times New Roman" w:hAnsi="Times New Roman"/>
                <w:sz w:val="20"/>
                <w:szCs w:val="20"/>
              </w:rPr>
              <w:t xml:space="preserve"> </w:t>
            </w:r>
            <w:r w:rsidRPr="0092663A">
              <w:rPr>
                <w:rFonts w:ascii="Times New Roman" w:hAnsi="Times New Roman"/>
                <w:iCs/>
                <w:sz w:val="20"/>
                <w:szCs w:val="20"/>
              </w:rPr>
              <w:t>с указанием адреса земельного участка и кадастрового номера земельного участка;</w:t>
            </w:r>
          </w:p>
          <w:p w:rsidR="00E75099" w:rsidRPr="0092663A" w:rsidRDefault="00E75099" w:rsidP="00FD0AC8">
            <w:pPr>
              <w:widowControl w:val="0"/>
              <w:tabs>
                <w:tab w:val="left" w:pos="459"/>
                <w:tab w:val="left" w:pos="11056"/>
              </w:tabs>
              <w:spacing w:after="0" w:line="240" w:lineRule="auto"/>
              <w:ind w:left="34"/>
              <w:jc w:val="both"/>
              <w:rPr>
                <w:rFonts w:ascii="Times New Roman" w:hAnsi="Times New Roman"/>
                <w:iCs/>
                <w:sz w:val="20"/>
                <w:szCs w:val="20"/>
              </w:rPr>
            </w:pPr>
            <w:r w:rsidRPr="0092663A">
              <w:rPr>
                <w:rFonts w:ascii="Times New Roman" w:hAnsi="Times New Roman"/>
                <w:iCs/>
                <w:sz w:val="20"/>
                <w:szCs w:val="20"/>
              </w:rPr>
              <w:t>11) площадь возводимого жилого дома (объекта индивидуального жилищного строительства) не меньше размера, равного учетной норме площади жилого помещения в расчете на 1 члена семьи, установленной органом местного самоуправления;</w:t>
            </w:r>
          </w:p>
          <w:p w:rsidR="00E75099" w:rsidRPr="0092663A" w:rsidRDefault="00E75099" w:rsidP="00FD0AC8">
            <w:pPr>
              <w:widowControl w:val="0"/>
              <w:tabs>
                <w:tab w:val="left" w:pos="459"/>
                <w:tab w:val="left" w:pos="11056"/>
              </w:tabs>
              <w:spacing w:after="0" w:line="240" w:lineRule="auto"/>
              <w:ind w:left="34"/>
              <w:jc w:val="both"/>
              <w:rPr>
                <w:rFonts w:ascii="Times New Roman" w:hAnsi="Times New Roman"/>
                <w:iCs/>
                <w:sz w:val="20"/>
                <w:szCs w:val="20"/>
              </w:rPr>
            </w:pPr>
            <w:r w:rsidRPr="0092663A">
              <w:rPr>
                <w:rFonts w:ascii="Times New Roman" w:hAnsi="Times New Roman"/>
                <w:iCs/>
                <w:sz w:val="20"/>
                <w:szCs w:val="20"/>
              </w:rPr>
              <w:t xml:space="preserve">12) </w:t>
            </w:r>
            <w:r w:rsidRPr="0092663A">
              <w:rPr>
                <w:rFonts w:ascii="Times New Roman" w:hAnsi="Times New Roman"/>
                <w:sz w:val="20"/>
                <w:szCs w:val="20"/>
              </w:rPr>
              <w:t>смету строительства жилого дома (объекта индивидуального жилищного строительства) (возможно в качестве приложения к договору подряда)</w:t>
            </w:r>
            <w:r w:rsidRPr="0092663A">
              <w:rPr>
                <w:rFonts w:ascii="Times New Roman" w:hAnsi="Times New Roman"/>
                <w:iCs/>
                <w:sz w:val="20"/>
                <w:szCs w:val="20"/>
              </w:rPr>
              <w:t>.</w:t>
            </w:r>
          </w:p>
          <w:p w:rsidR="00E75099" w:rsidRPr="0092663A" w:rsidRDefault="00E75099" w:rsidP="00FD0AC8">
            <w:pPr>
              <w:widowControl w:val="0"/>
              <w:tabs>
                <w:tab w:val="left" w:pos="11056"/>
              </w:tabs>
              <w:spacing w:after="0" w:line="240" w:lineRule="auto"/>
              <w:jc w:val="both"/>
              <w:rPr>
                <w:rFonts w:ascii="Times New Roman" w:hAnsi="Times New Roman"/>
                <w:iCs/>
                <w:sz w:val="20"/>
                <w:szCs w:val="20"/>
              </w:rPr>
            </w:pPr>
            <w:r w:rsidRPr="0092663A">
              <w:rPr>
                <w:rFonts w:ascii="Times New Roman" w:eastAsia="Times New Roman" w:hAnsi="Times New Roman"/>
                <w:sz w:val="20"/>
                <w:szCs w:val="20"/>
                <w:lang w:eastAsia="ru-RU"/>
              </w:rPr>
              <w:t>Подписанные сторонами договора подряда акты приема-передачи выполненных работ по договору подряда, в том числе промежуточные, должны содержать:</w:t>
            </w:r>
            <w:r w:rsidRPr="0092663A">
              <w:rPr>
                <w:rFonts w:ascii="Times New Roman" w:hAnsi="Times New Roman"/>
                <w:iCs/>
                <w:sz w:val="20"/>
                <w:szCs w:val="20"/>
              </w:rPr>
              <w:t xml:space="preserve"> </w:t>
            </w:r>
          </w:p>
          <w:p w:rsidR="00E75099" w:rsidRPr="0092663A" w:rsidRDefault="00E75099" w:rsidP="00FD0AC8">
            <w:pPr>
              <w:widowControl w:val="0"/>
              <w:tabs>
                <w:tab w:val="left" w:pos="11056"/>
              </w:tabs>
              <w:spacing w:after="0" w:line="240" w:lineRule="auto"/>
              <w:jc w:val="both"/>
              <w:rPr>
                <w:rFonts w:ascii="Times New Roman" w:hAnsi="Times New Roman"/>
                <w:iCs/>
                <w:sz w:val="20"/>
                <w:szCs w:val="20"/>
              </w:rPr>
            </w:pPr>
            <w:r w:rsidRPr="0092663A">
              <w:rPr>
                <w:rFonts w:ascii="Times New Roman" w:hAnsi="Times New Roman"/>
                <w:iCs/>
                <w:sz w:val="20"/>
                <w:szCs w:val="20"/>
              </w:rPr>
              <w:t>- Ф.И.О. Заемщика;</w:t>
            </w:r>
          </w:p>
          <w:p w:rsidR="00E75099" w:rsidRPr="0092663A" w:rsidRDefault="00E75099" w:rsidP="00FD0AC8">
            <w:pPr>
              <w:widowControl w:val="0"/>
              <w:tabs>
                <w:tab w:val="left" w:pos="11056"/>
              </w:tabs>
              <w:spacing w:after="0" w:line="240" w:lineRule="auto"/>
              <w:jc w:val="both"/>
              <w:rPr>
                <w:rFonts w:ascii="Times New Roman" w:hAnsi="Times New Roman"/>
                <w:iCs/>
                <w:sz w:val="20"/>
                <w:szCs w:val="20"/>
              </w:rPr>
            </w:pPr>
            <w:r w:rsidRPr="0092663A">
              <w:rPr>
                <w:rFonts w:ascii="Times New Roman" w:hAnsi="Times New Roman"/>
                <w:iCs/>
                <w:sz w:val="20"/>
                <w:szCs w:val="20"/>
              </w:rPr>
              <w:t>- наименование и реквизиты подрядной организации;</w:t>
            </w:r>
          </w:p>
          <w:p w:rsidR="00E75099" w:rsidRPr="0092663A" w:rsidRDefault="00E75099" w:rsidP="00FD0AC8">
            <w:pPr>
              <w:widowControl w:val="0"/>
              <w:tabs>
                <w:tab w:val="left" w:pos="11056"/>
              </w:tabs>
              <w:spacing w:after="0" w:line="240" w:lineRule="auto"/>
              <w:jc w:val="both"/>
              <w:rPr>
                <w:rFonts w:ascii="Times New Roman" w:hAnsi="Times New Roman"/>
                <w:iCs/>
                <w:sz w:val="20"/>
                <w:szCs w:val="20"/>
              </w:rPr>
            </w:pPr>
            <w:r w:rsidRPr="0092663A">
              <w:rPr>
                <w:rFonts w:ascii="Times New Roman" w:hAnsi="Times New Roman"/>
                <w:iCs/>
                <w:sz w:val="20"/>
                <w:szCs w:val="20"/>
              </w:rPr>
              <w:t xml:space="preserve">- реквизиты договора подряда, результатом исполнения обязательств по которому является подписание сторонами акта выполненных работ (должны соответствовать реквизитам заключенного договора подряда); </w:t>
            </w:r>
          </w:p>
          <w:p w:rsidR="00E75099" w:rsidRPr="0092663A" w:rsidRDefault="00E75099" w:rsidP="00FD0AC8">
            <w:pPr>
              <w:widowControl w:val="0"/>
              <w:tabs>
                <w:tab w:val="left" w:pos="11056"/>
              </w:tabs>
              <w:spacing w:after="0" w:line="240" w:lineRule="auto"/>
              <w:jc w:val="both"/>
              <w:rPr>
                <w:rFonts w:ascii="Times New Roman" w:hAnsi="Times New Roman"/>
                <w:iCs/>
                <w:sz w:val="20"/>
                <w:szCs w:val="20"/>
              </w:rPr>
            </w:pPr>
            <w:r w:rsidRPr="0092663A">
              <w:rPr>
                <w:rFonts w:ascii="Times New Roman" w:hAnsi="Times New Roman"/>
                <w:iCs/>
                <w:sz w:val="20"/>
                <w:szCs w:val="20"/>
              </w:rPr>
              <w:t>- перечень выполненных работ;</w:t>
            </w:r>
          </w:p>
          <w:p w:rsidR="00E75099" w:rsidRPr="0092663A" w:rsidRDefault="00E75099" w:rsidP="00FD0AC8">
            <w:pPr>
              <w:tabs>
                <w:tab w:val="left" w:pos="227"/>
              </w:tabs>
              <w:autoSpaceDE w:val="0"/>
              <w:autoSpaceDN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 приложение с фотографией выполненных работ.</w:t>
            </w: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lastRenderedPageBreak/>
              <w:t>28.4.</w:t>
            </w:r>
          </w:p>
        </w:tc>
        <w:tc>
          <w:tcPr>
            <w:tcW w:w="2808" w:type="dxa"/>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Маркетинговое название продукта</w:t>
            </w:r>
          </w:p>
        </w:tc>
        <w:tc>
          <w:tcPr>
            <w:tcW w:w="11125" w:type="dxa"/>
            <w:vAlign w:val="center"/>
          </w:tcPr>
          <w:p w:rsidR="00E75099" w:rsidRPr="0092663A" w:rsidRDefault="00E75099" w:rsidP="00FD0AC8">
            <w:pPr>
              <w:tabs>
                <w:tab w:val="left" w:pos="5352"/>
                <w:tab w:val="left" w:pos="7155"/>
              </w:tabs>
              <w:autoSpaceDE w:val="0"/>
              <w:autoSpaceDN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Ипотечный кредит на строительство (приобретение) жилого помещения на сельских территориях.</w:t>
            </w:r>
          </w:p>
        </w:tc>
      </w:tr>
      <w:tr w:rsidR="00E75099" w:rsidRPr="0092663A" w:rsidTr="00E75099">
        <w:trPr>
          <w:jc w:val="center"/>
        </w:trPr>
        <w:tc>
          <w:tcPr>
            <w:tcW w:w="1184" w:type="dxa"/>
            <w:shd w:val="clear" w:color="auto" w:fill="F2F2F2"/>
            <w:vAlign w:val="center"/>
          </w:tcPr>
          <w:p w:rsidR="00E75099" w:rsidRPr="00E75099" w:rsidRDefault="00E75099" w:rsidP="00FD0AC8">
            <w:pPr>
              <w:spacing w:after="0" w:line="240" w:lineRule="auto"/>
              <w:jc w:val="center"/>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28.5.</w:t>
            </w:r>
          </w:p>
        </w:tc>
        <w:tc>
          <w:tcPr>
            <w:tcW w:w="2808" w:type="dxa"/>
            <w:shd w:val="clear" w:color="auto" w:fill="F2F2F2"/>
            <w:vAlign w:val="center"/>
          </w:tcPr>
          <w:p w:rsidR="00E75099" w:rsidRPr="00E75099" w:rsidRDefault="00E75099" w:rsidP="00FD0AC8">
            <w:pPr>
              <w:spacing w:after="0" w:line="240" w:lineRule="auto"/>
              <w:jc w:val="both"/>
              <w:rPr>
                <w:rFonts w:ascii="Times New Roman" w:eastAsia="Times New Roman" w:hAnsi="Times New Roman"/>
                <w:sz w:val="24"/>
                <w:szCs w:val="24"/>
                <w:lang w:eastAsia="ru-RU"/>
              </w:rPr>
            </w:pPr>
            <w:r w:rsidRPr="00E75099">
              <w:rPr>
                <w:rFonts w:ascii="Times New Roman" w:eastAsia="Times New Roman" w:hAnsi="Times New Roman"/>
                <w:sz w:val="24"/>
                <w:szCs w:val="24"/>
                <w:lang w:eastAsia="ru-RU"/>
              </w:rPr>
              <w:t>Сроки заключения кредитного договора</w:t>
            </w:r>
          </w:p>
        </w:tc>
        <w:tc>
          <w:tcPr>
            <w:tcW w:w="11125" w:type="dxa"/>
            <w:vAlign w:val="center"/>
          </w:tcPr>
          <w:p w:rsidR="00E75099" w:rsidRPr="0092663A" w:rsidRDefault="00E75099" w:rsidP="00FD0AC8">
            <w:pPr>
              <w:tabs>
                <w:tab w:val="left" w:pos="7155"/>
              </w:tabs>
              <w:autoSpaceDE w:val="0"/>
              <w:autoSpaceDN w:val="0"/>
              <w:spacing w:after="0" w:line="240" w:lineRule="auto"/>
              <w:jc w:val="both"/>
              <w:rPr>
                <w:rFonts w:ascii="Times New Roman" w:eastAsia="Times New Roman" w:hAnsi="Times New Roman"/>
                <w:sz w:val="20"/>
                <w:szCs w:val="20"/>
                <w:lang w:eastAsia="ru-RU"/>
              </w:rPr>
            </w:pPr>
            <w:r w:rsidRPr="0092663A">
              <w:rPr>
                <w:rFonts w:ascii="Times New Roman" w:eastAsia="Times New Roman" w:hAnsi="Times New Roman"/>
                <w:sz w:val="20"/>
                <w:szCs w:val="20"/>
                <w:lang w:eastAsia="ru-RU"/>
              </w:rPr>
              <w:t>Кредитный договор может быть заключен, а кредит выдан с 01.01.2020.</w:t>
            </w:r>
          </w:p>
        </w:tc>
      </w:tr>
    </w:tbl>
    <w:p w:rsidR="00C97440" w:rsidRDefault="00C97440" w:rsidP="00C97440">
      <w:pPr>
        <w:pStyle w:val="1"/>
        <w:tabs>
          <w:tab w:val="left" w:pos="0"/>
          <w:tab w:val="left" w:pos="3111"/>
        </w:tabs>
        <w:jc w:val="both"/>
        <w:rPr>
          <w:bCs/>
        </w:rPr>
      </w:pPr>
    </w:p>
    <w:p w:rsidR="00C97440" w:rsidRPr="00FE3B19" w:rsidRDefault="00C97440" w:rsidP="00C97440">
      <w:pPr>
        <w:pStyle w:val="1"/>
        <w:tabs>
          <w:tab w:val="left" w:pos="0"/>
          <w:tab w:val="left" w:pos="3111"/>
        </w:tabs>
        <w:ind w:firstLine="567"/>
        <w:jc w:val="both"/>
        <w:rPr>
          <w:bCs/>
        </w:rPr>
      </w:pPr>
      <w:r w:rsidRPr="00FE3B19">
        <w:rPr>
          <w:bCs/>
        </w:rPr>
        <w:t>Требования к заемщику/</w:t>
      </w:r>
      <w:proofErr w:type="spellStart"/>
      <w:r w:rsidRPr="00FE3B19">
        <w:rPr>
          <w:bCs/>
        </w:rPr>
        <w:t>созаемщику</w:t>
      </w:r>
      <w:proofErr w:type="spellEnd"/>
      <w:r w:rsidRPr="00FE3B19">
        <w:rPr>
          <w:bCs/>
        </w:rPr>
        <w:t>/поручителю, а также комплект предоставляемых ими документов по кредитной заявке представлен</w:t>
      </w:r>
      <w:r>
        <w:rPr>
          <w:bCs/>
        </w:rPr>
        <w:t>ы в Приложении 3.8 к приказу АО </w:t>
      </w:r>
      <w:r w:rsidRPr="00FE3B19">
        <w:rPr>
          <w:bCs/>
        </w:rPr>
        <w:t>«Россельхозбанк» от 07.10.2011 № 465-ОД.</w:t>
      </w:r>
    </w:p>
    <w:p w:rsidR="00C97440" w:rsidRDefault="00C97440" w:rsidP="00C97440">
      <w:pPr>
        <w:pStyle w:val="1"/>
        <w:ind w:firstLine="567"/>
        <w:jc w:val="both"/>
      </w:pPr>
      <w:r w:rsidRPr="00FE3B19">
        <w:rPr>
          <w:bCs/>
        </w:rPr>
        <w:t>Требования к предаваемому в залог (ипотеку) объекту недвижимости, а также комплект документов к кредитной заявке по объекту недвижимости представлены в Приложении 3.9 к приказу АО «Россельхозбанк» от 07.10.2011</w:t>
      </w:r>
      <w:r>
        <w:rPr>
          <w:bCs/>
        </w:rPr>
        <w:t xml:space="preserve"> № 465-ОД.</w:t>
      </w:r>
    </w:p>
    <w:p w:rsidR="00C97440" w:rsidRPr="005B3E5D" w:rsidRDefault="00C97440" w:rsidP="00C97440">
      <w:pPr>
        <w:ind w:left="284" w:right="111" w:firstLine="567"/>
        <w:rPr>
          <w:sz w:val="2"/>
          <w:szCs w:val="2"/>
        </w:rPr>
      </w:pPr>
    </w:p>
    <w:p w:rsidR="00CD76A5" w:rsidRDefault="00CD76A5"/>
    <w:sectPr w:rsidR="00CD76A5" w:rsidSect="00F858E2">
      <w:headerReference w:type="default" r:id="rId8"/>
      <w:footerReference w:type="default" r:id="rId9"/>
      <w:endnotePr>
        <w:numFmt w:val="decimal"/>
      </w:endnotePr>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C35" w:rsidRDefault="00585C35" w:rsidP="00C97440">
      <w:pPr>
        <w:spacing w:after="0" w:line="240" w:lineRule="auto"/>
      </w:pPr>
      <w:r>
        <w:separator/>
      </w:r>
    </w:p>
  </w:endnote>
  <w:endnote w:type="continuationSeparator" w:id="0">
    <w:p w:rsidR="00585C35" w:rsidRDefault="00585C35" w:rsidP="00C9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0D" w:rsidRDefault="00585C3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C35" w:rsidRDefault="00585C35" w:rsidP="00C97440">
      <w:pPr>
        <w:spacing w:after="0" w:line="240" w:lineRule="auto"/>
      </w:pPr>
      <w:r>
        <w:separator/>
      </w:r>
    </w:p>
  </w:footnote>
  <w:footnote w:type="continuationSeparator" w:id="0">
    <w:p w:rsidR="00585C35" w:rsidRDefault="00585C35" w:rsidP="00C97440">
      <w:pPr>
        <w:spacing w:after="0" w:line="240" w:lineRule="auto"/>
      </w:pPr>
      <w:r>
        <w:continuationSeparator/>
      </w:r>
    </w:p>
  </w:footnote>
  <w:footnote w:id="1">
    <w:p w:rsidR="00E75099" w:rsidRPr="0092663A" w:rsidRDefault="00E75099" w:rsidP="00C97440">
      <w:pPr>
        <w:pStyle w:val="a3"/>
        <w:spacing w:line="240" w:lineRule="auto"/>
        <w:rPr>
          <w:rFonts w:ascii="Times New Roman" w:hAnsi="Times New Roman"/>
          <w:sz w:val="18"/>
          <w:szCs w:val="18"/>
        </w:rPr>
      </w:pPr>
      <w:r w:rsidRPr="0092663A">
        <w:rPr>
          <w:rStyle w:val="a5"/>
          <w:rFonts w:ascii="Times New Roman" w:hAnsi="Times New Roman"/>
          <w:sz w:val="18"/>
          <w:szCs w:val="18"/>
        </w:rPr>
        <w:footnoteRef/>
      </w:r>
      <w:r w:rsidRPr="0092663A">
        <w:rPr>
          <w:rFonts w:ascii="Times New Roman" w:hAnsi="Times New Roman"/>
          <w:sz w:val="18"/>
          <w:szCs w:val="18"/>
        </w:rPr>
        <w:t xml:space="preserve"> Застройщик (за исключением инвестиционного фонда, в том числе его управляющей компании), удовлетворяющий требованиям Банка.</w:t>
      </w:r>
    </w:p>
  </w:footnote>
  <w:footnote w:id="2">
    <w:p w:rsidR="00E75099" w:rsidRPr="0092663A" w:rsidRDefault="00E75099" w:rsidP="00C97440">
      <w:pPr>
        <w:pStyle w:val="a3"/>
        <w:rPr>
          <w:rFonts w:ascii="Times New Roman" w:hAnsi="Times New Roman"/>
          <w:sz w:val="18"/>
          <w:szCs w:val="18"/>
        </w:rPr>
      </w:pPr>
      <w:r w:rsidRPr="0092663A">
        <w:rPr>
          <w:rStyle w:val="a5"/>
          <w:rFonts w:ascii="Times New Roman" w:hAnsi="Times New Roman"/>
          <w:sz w:val="18"/>
          <w:szCs w:val="18"/>
        </w:rPr>
        <w:footnoteRef/>
      </w:r>
      <w:r w:rsidRPr="0092663A">
        <w:rPr>
          <w:rFonts w:ascii="Times New Roman" w:hAnsi="Times New Roman"/>
          <w:sz w:val="18"/>
          <w:szCs w:val="18"/>
        </w:rPr>
        <w:t xml:space="preserve"> </w:t>
      </w:r>
      <w:r w:rsidRPr="0092663A">
        <w:rPr>
          <w:rFonts w:ascii="Times New Roman" w:hAnsi="Times New Roman"/>
          <w:color w:val="000000"/>
          <w:sz w:val="18"/>
          <w:szCs w:val="18"/>
        </w:rPr>
        <w:t xml:space="preserve">Подрядные организации и договоры подряда должны </w:t>
      </w:r>
      <w:r w:rsidRPr="00646CE8">
        <w:rPr>
          <w:rFonts w:ascii="Times New Roman" w:hAnsi="Times New Roman"/>
          <w:color w:val="000000"/>
          <w:sz w:val="18"/>
          <w:szCs w:val="18"/>
        </w:rPr>
        <w:t>удовлетворять</w:t>
      </w:r>
      <w:r w:rsidRPr="0092663A">
        <w:rPr>
          <w:rFonts w:ascii="Times New Roman" w:hAnsi="Times New Roman"/>
          <w:color w:val="000000"/>
          <w:sz w:val="18"/>
          <w:szCs w:val="18"/>
        </w:rPr>
        <w:t xml:space="preserve"> требованиям Банка.</w:t>
      </w:r>
    </w:p>
  </w:footnote>
  <w:footnote w:id="3">
    <w:p w:rsidR="00E75099" w:rsidRPr="0092663A" w:rsidRDefault="00E75099" w:rsidP="00C97440">
      <w:pPr>
        <w:pStyle w:val="a3"/>
        <w:spacing w:line="240" w:lineRule="auto"/>
        <w:ind w:right="395"/>
        <w:rPr>
          <w:rFonts w:ascii="Times New Roman" w:hAnsi="Times New Roman"/>
          <w:sz w:val="18"/>
          <w:szCs w:val="18"/>
        </w:rPr>
      </w:pPr>
      <w:r w:rsidRPr="0092663A">
        <w:rPr>
          <w:rStyle w:val="a5"/>
          <w:rFonts w:ascii="Times New Roman" w:hAnsi="Times New Roman"/>
          <w:sz w:val="18"/>
          <w:szCs w:val="18"/>
        </w:rPr>
        <w:footnoteRef/>
      </w:r>
      <w:r w:rsidRPr="0092663A">
        <w:rPr>
          <w:rStyle w:val="a5"/>
          <w:rFonts w:ascii="Times New Roman" w:hAnsi="Times New Roman"/>
          <w:sz w:val="18"/>
          <w:szCs w:val="18"/>
        </w:rPr>
        <w:t xml:space="preserve"> </w:t>
      </w:r>
      <w:r w:rsidRPr="0092663A">
        <w:rPr>
          <w:rFonts w:ascii="Times New Roman" w:hAnsi="Times New Roman"/>
          <w:sz w:val="18"/>
          <w:szCs w:val="18"/>
        </w:rPr>
        <w:t>Здесь и далее по тексту: под участниками кредитной сделки понимается Заемщик/</w:t>
      </w:r>
      <w:proofErr w:type="spellStart"/>
      <w:r w:rsidRPr="0092663A">
        <w:rPr>
          <w:rFonts w:ascii="Times New Roman" w:hAnsi="Times New Roman"/>
          <w:sz w:val="18"/>
          <w:szCs w:val="18"/>
        </w:rPr>
        <w:t>Созаемщик</w:t>
      </w:r>
      <w:proofErr w:type="spellEnd"/>
      <w:r w:rsidRPr="0092663A">
        <w:rPr>
          <w:rFonts w:ascii="Times New Roman" w:hAnsi="Times New Roman"/>
          <w:sz w:val="18"/>
          <w:szCs w:val="18"/>
        </w:rPr>
        <w:t>/Залогодатель.</w:t>
      </w:r>
    </w:p>
  </w:footnote>
  <w:footnote w:id="4">
    <w:p w:rsidR="00E75099" w:rsidRPr="0092663A" w:rsidRDefault="00E75099" w:rsidP="00C97440">
      <w:pPr>
        <w:pStyle w:val="a3"/>
        <w:tabs>
          <w:tab w:val="left" w:pos="14742"/>
        </w:tabs>
        <w:spacing w:line="240" w:lineRule="auto"/>
        <w:ind w:right="-31"/>
        <w:jc w:val="both"/>
        <w:rPr>
          <w:rFonts w:ascii="Times New Roman" w:hAnsi="Times New Roman"/>
          <w:sz w:val="18"/>
          <w:szCs w:val="18"/>
        </w:rPr>
      </w:pPr>
      <w:r w:rsidRPr="0092663A">
        <w:rPr>
          <w:rStyle w:val="a5"/>
          <w:rFonts w:ascii="Times New Roman" w:hAnsi="Times New Roman"/>
          <w:sz w:val="18"/>
          <w:szCs w:val="18"/>
        </w:rPr>
        <w:footnoteRef/>
      </w:r>
      <w:r w:rsidRPr="0092663A">
        <w:rPr>
          <w:rFonts w:ascii="Times New Roman" w:hAnsi="Times New Roman"/>
          <w:sz w:val="18"/>
          <w:szCs w:val="18"/>
        </w:rPr>
        <w:t xml:space="preserve"> Страховая организация определяется на выбор Заемщика из числа страховых компаний, соответствующих требованиям АО «Россельхозбанк».</w:t>
      </w:r>
    </w:p>
  </w:footnote>
  <w:footnote w:id="5">
    <w:p w:rsidR="00E75099" w:rsidRPr="0092663A" w:rsidRDefault="00E75099" w:rsidP="00C97440">
      <w:pPr>
        <w:pStyle w:val="a3"/>
        <w:ind w:right="-31"/>
        <w:jc w:val="both"/>
        <w:rPr>
          <w:rFonts w:ascii="Times New Roman" w:hAnsi="Times New Roman"/>
          <w:sz w:val="18"/>
          <w:szCs w:val="18"/>
        </w:rPr>
      </w:pPr>
      <w:r w:rsidRPr="0092663A">
        <w:rPr>
          <w:rStyle w:val="a5"/>
          <w:rFonts w:ascii="Times New Roman" w:hAnsi="Times New Roman"/>
          <w:sz w:val="18"/>
          <w:szCs w:val="18"/>
        </w:rPr>
        <w:footnoteRef/>
      </w:r>
      <w:r w:rsidRPr="0092663A">
        <w:rPr>
          <w:rFonts w:ascii="Times New Roman" w:hAnsi="Times New Roman"/>
          <w:sz w:val="18"/>
          <w:szCs w:val="18"/>
        </w:rPr>
        <w:t xml:space="preserve"> Срок рассмотрения заявки может быть изменен по усмотрению АО «Россельхозбанк».</w:t>
      </w:r>
    </w:p>
  </w:footnote>
  <w:footnote w:id="6">
    <w:p w:rsidR="00E75099" w:rsidRPr="0092663A" w:rsidRDefault="00E75099" w:rsidP="00C97440">
      <w:pPr>
        <w:pStyle w:val="a3"/>
        <w:spacing w:line="240" w:lineRule="auto"/>
        <w:jc w:val="both"/>
        <w:rPr>
          <w:rFonts w:ascii="Times New Roman" w:hAnsi="Times New Roman"/>
          <w:sz w:val="18"/>
          <w:szCs w:val="18"/>
        </w:rPr>
      </w:pPr>
      <w:r w:rsidRPr="0092663A">
        <w:rPr>
          <w:rFonts w:ascii="Times New Roman" w:hAnsi="Times New Roman"/>
          <w:sz w:val="18"/>
          <w:szCs w:val="18"/>
          <w:vertAlign w:val="superscript"/>
        </w:rPr>
        <w:footnoteRef/>
      </w:r>
      <w:r w:rsidRPr="0092663A">
        <w:rPr>
          <w:rFonts w:ascii="Times New Roman" w:hAnsi="Times New Roman"/>
          <w:sz w:val="18"/>
          <w:szCs w:val="18"/>
          <w:vertAlign w:val="superscript"/>
        </w:rPr>
        <w:t xml:space="preserve"> </w:t>
      </w:r>
      <w:proofErr w:type="gramStart"/>
      <w:r w:rsidRPr="0092663A">
        <w:rPr>
          <w:rFonts w:ascii="Times New Roman" w:hAnsi="Times New Roman"/>
          <w:sz w:val="18"/>
          <w:szCs w:val="18"/>
        </w:rPr>
        <w:t>Период времени, исчисляемый с даты, следующей за датой принятия Банком предварительного решения о предоставлении кредита, по дату принятия Банком решения о предоставлении кредита с учетом анализа документов по объекту недвижимости, передаваемому в залог (ипотеку) Банку, или по дату наступления 90 календарного дня (включительно) в зависимости от того, какое событие наступит ранее.</w:t>
      </w:r>
      <w:proofErr w:type="gramEnd"/>
      <w:r w:rsidRPr="0092663A">
        <w:rPr>
          <w:rFonts w:ascii="Times New Roman" w:hAnsi="Times New Roman"/>
          <w:sz w:val="18"/>
          <w:szCs w:val="18"/>
        </w:rPr>
        <w:t xml:space="preserve"> Указанный срок устанавливается для предоставления клиентом Банку документов по объекту недвижимости, передаваемому в залог (ипотеку) Банку и для анализа Банком представленных документов. При этом предварительное решение Банка о предоставлении кредита вступает в силу </w:t>
      </w:r>
      <w:proofErr w:type="gramStart"/>
      <w:r w:rsidRPr="0092663A">
        <w:rPr>
          <w:rFonts w:ascii="Times New Roman" w:hAnsi="Times New Roman"/>
          <w:sz w:val="18"/>
          <w:szCs w:val="18"/>
        </w:rPr>
        <w:t>с даты</w:t>
      </w:r>
      <w:proofErr w:type="gramEnd"/>
      <w:r w:rsidRPr="0092663A">
        <w:rPr>
          <w:rFonts w:ascii="Times New Roman" w:hAnsi="Times New Roman"/>
          <w:sz w:val="18"/>
          <w:szCs w:val="18"/>
        </w:rPr>
        <w:t xml:space="preserve"> его принятия.</w:t>
      </w:r>
    </w:p>
  </w:footnote>
  <w:footnote w:id="7">
    <w:p w:rsidR="00E75099" w:rsidRPr="0092663A" w:rsidRDefault="00E75099" w:rsidP="00C97440">
      <w:pPr>
        <w:pStyle w:val="a3"/>
        <w:spacing w:line="240" w:lineRule="auto"/>
        <w:jc w:val="both"/>
        <w:rPr>
          <w:rFonts w:ascii="Times New Roman" w:hAnsi="Times New Roman"/>
          <w:sz w:val="18"/>
          <w:szCs w:val="18"/>
        </w:rPr>
      </w:pPr>
      <w:r w:rsidRPr="0092663A">
        <w:rPr>
          <w:rFonts w:ascii="Times New Roman" w:hAnsi="Times New Roman"/>
          <w:sz w:val="18"/>
          <w:szCs w:val="18"/>
          <w:vertAlign w:val="superscript"/>
        </w:rPr>
        <w:footnoteRef/>
      </w:r>
      <w:r w:rsidRPr="0092663A">
        <w:rPr>
          <w:rFonts w:ascii="Times New Roman" w:hAnsi="Times New Roman"/>
          <w:sz w:val="18"/>
          <w:szCs w:val="18"/>
        </w:rPr>
        <w:t xml:space="preserve"> Период времени, исчисляемый с даты, следующей за датой принятия Банком решения о предоставлении кредита с учетом анализа документов по объекту недвижимости, передаваемого в залог (ипотеку) Банку по дату</w:t>
      </w:r>
      <w:r w:rsidRPr="0092663A" w:rsidDel="00556B93">
        <w:rPr>
          <w:rFonts w:ascii="Times New Roman" w:hAnsi="Times New Roman"/>
          <w:sz w:val="18"/>
          <w:szCs w:val="18"/>
        </w:rPr>
        <w:t xml:space="preserve"> </w:t>
      </w:r>
      <w:r w:rsidRPr="0092663A">
        <w:rPr>
          <w:rFonts w:ascii="Times New Roman" w:hAnsi="Times New Roman"/>
          <w:sz w:val="18"/>
          <w:szCs w:val="18"/>
        </w:rPr>
        <w:t xml:space="preserve">заключения Кредитного договора, или по дату наступления 85 календарного дня (включительно) в зависимости от того, какое событие наступит ранее. Указанный срок устанавливается для заключения Кредитного договора. При этом окончательное решение Банка о предоставлении кредита вступает в силу </w:t>
      </w:r>
      <w:proofErr w:type="gramStart"/>
      <w:r w:rsidRPr="0092663A">
        <w:rPr>
          <w:rFonts w:ascii="Times New Roman" w:hAnsi="Times New Roman"/>
          <w:sz w:val="18"/>
          <w:szCs w:val="18"/>
        </w:rPr>
        <w:t>с даты</w:t>
      </w:r>
      <w:proofErr w:type="gramEnd"/>
      <w:r w:rsidRPr="0092663A">
        <w:rPr>
          <w:rFonts w:ascii="Times New Roman" w:hAnsi="Times New Roman"/>
          <w:sz w:val="18"/>
          <w:szCs w:val="18"/>
        </w:rPr>
        <w:t xml:space="preserve"> его принятия. В дату принятия положительного окончательного решения Банка также возможно заключение Кредитного договора.</w:t>
      </w:r>
    </w:p>
  </w:footnote>
  <w:footnote w:id="8">
    <w:p w:rsidR="00E75099" w:rsidRPr="0092663A" w:rsidRDefault="00E75099" w:rsidP="00C97440">
      <w:pPr>
        <w:pStyle w:val="a3"/>
        <w:jc w:val="both"/>
        <w:rPr>
          <w:rFonts w:ascii="Times New Roman" w:hAnsi="Times New Roman"/>
          <w:sz w:val="18"/>
          <w:szCs w:val="18"/>
        </w:rPr>
      </w:pPr>
      <w:r w:rsidRPr="0092663A">
        <w:rPr>
          <w:rStyle w:val="a5"/>
          <w:rFonts w:ascii="Times New Roman" w:hAnsi="Times New Roman"/>
          <w:sz w:val="18"/>
          <w:szCs w:val="18"/>
        </w:rPr>
        <w:footnoteRef/>
      </w:r>
      <w:r w:rsidRPr="0092663A">
        <w:rPr>
          <w:rFonts w:ascii="Times New Roman" w:hAnsi="Times New Roman"/>
          <w:sz w:val="18"/>
          <w:szCs w:val="18"/>
        </w:rPr>
        <w:t xml:space="preserve"> Перечень </w:t>
      </w:r>
      <w:r w:rsidRPr="0092663A">
        <w:rPr>
          <w:rFonts w:ascii="Times New Roman" w:hAnsi="Times New Roman"/>
          <w:iCs/>
          <w:kern w:val="28"/>
          <w:sz w:val="18"/>
          <w:szCs w:val="18"/>
        </w:rPr>
        <w:t xml:space="preserve">рекомендуемых АО «Россельхозбанк» подрядных организаций </w:t>
      </w:r>
      <w:r w:rsidRPr="0092663A">
        <w:rPr>
          <w:rFonts w:ascii="Times New Roman" w:hAnsi="Times New Roman"/>
          <w:sz w:val="18"/>
          <w:szCs w:val="18"/>
        </w:rPr>
        <w:t>определяется в соответствии с внутренними документами Банка.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0D" w:rsidRPr="003B39E5" w:rsidRDefault="0033305B">
    <w:pPr>
      <w:pStyle w:val="a8"/>
      <w:jc w:val="center"/>
      <w:rPr>
        <w:rFonts w:ascii="Times New Roman" w:hAnsi="Times New Roman"/>
      </w:rPr>
    </w:pPr>
    <w:r w:rsidRPr="003B39E5">
      <w:rPr>
        <w:rFonts w:ascii="Times New Roman" w:hAnsi="Times New Roman"/>
      </w:rPr>
      <w:fldChar w:fldCharType="begin"/>
    </w:r>
    <w:r w:rsidRPr="003B39E5">
      <w:rPr>
        <w:rFonts w:ascii="Times New Roman" w:hAnsi="Times New Roman"/>
      </w:rPr>
      <w:instrText>PAGE   \* MERGEFORMAT</w:instrText>
    </w:r>
    <w:r w:rsidRPr="003B39E5">
      <w:rPr>
        <w:rFonts w:ascii="Times New Roman" w:hAnsi="Times New Roman"/>
      </w:rPr>
      <w:fldChar w:fldCharType="separate"/>
    </w:r>
    <w:r w:rsidR="004F2F93">
      <w:rPr>
        <w:rFonts w:ascii="Times New Roman" w:hAnsi="Times New Roman"/>
        <w:noProof/>
      </w:rPr>
      <w:t>3</w:t>
    </w:r>
    <w:r w:rsidRPr="003B39E5">
      <w:rPr>
        <w:rFonts w:ascii="Times New Roman" w:hAnsi="Times New Roman"/>
      </w:rPr>
      <w:fldChar w:fldCharType="end"/>
    </w:r>
  </w:p>
  <w:p w:rsidR="00E5090D" w:rsidRDefault="00585C3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2808"/>
    <w:multiLevelType w:val="hybridMultilevel"/>
    <w:tmpl w:val="8B522DC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933F4"/>
    <w:multiLevelType w:val="hybridMultilevel"/>
    <w:tmpl w:val="90241F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5B5B56"/>
    <w:multiLevelType w:val="multilevel"/>
    <w:tmpl w:val="BA62ED26"/>
    <w:lvl w:ilvl="0">
      <w:start w:val="1"/>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B6739E2"/>
    <w:multiLevelType w:val="hybridMultilevel"/>
    <w:tmpl w:val="8404EE64"/>
    <w:lvl w:ilvl="0" w:tplc="4944196C">
      <w:start w:val="1"/>
      <w:numFmt w:val="decimal"/>
      <w:lvlText w:val="%1."/>
      <w:lvlJc w:val="left"/>
      <w:pPr>
        <w:ind w:left="324" w:hanging="360"/>
      </w:pPr>
      <w:rPr>
        <w:rFonts w:hint="defaul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4">
    <w:nsid w:val="2FA04DF2"/>
    <w:multiLevelType w:val="hybridMultilevel"/>
    <w:tmpl w:val="9E386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F62C2"/>
    <w:multiLevelType w:val="hybridMultilevel"/>
    <w:tmpl w:val="A66AC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F20244"/>
    <w:multiLevelType w:val="hybridMultilevel"/>
    <w:tmpl w:val="9F282B2A"/>
    <w:lvl w:ilvl="0" w:tplc="FAECE22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C6E0E85"/>
    <w:multiLevelType w:val="hybridMultilevel"/>
    <w:tmpl w:val="6A62B40A"/>
    <w:lvl w:ilvl="0" w:tplc="0419000D">
      <w:start w:val="1"/>
      <w:numFmt w:val="bullet"/>
      <w:lvlText w:val=""/>
      <w:lvlJc w:val="left"/>
      <w:pPr>
        <w:ind w:left="775" w:hanging="360"/>
      </w:pPr>
      <w:rPr>
        <w:rFonts w:ascii="Wingdings" w:hAnsi="Wingdings"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8">
    <w:nsid w:val="3E4F2868"/>
    <w:multiLevelType w:val="hybridMultilevel"/>
    <w:tmpl w:val="AD9CC75A"/>
    <w:lvl w:ilvl="0" w:tplc="507619B0">
      <w:start w:val="1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745A5C"/>
    <w:multiLevelType w:val="hybridMultilevel"/>
    <w:tmpl w:val="9752C9F0"/>
    <w:lvl w:ilvl="0" w:tplc="507619B0">
      <w:start w:val="1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970AFC"/>
    <w:multiLevelType w:val="hybridMultilevel"/>
    <w:tmpl w:val="21E6E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0B438E"/>
    <w:multiLevelType w:val="hybridMultilevel"/>
    <w:tmpl w:val="ADC26A96"/>
    <w:lvl w:ilvl="0" w:tplc="18E09346">
      <w:start w:val="2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7631DF"/>
    <w:multiLevelType w:val="multilevel"/>
    <w:tmpl w:val="A75885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BCA2117"/>
    <w:multiLevelType w:val="hybridMultilevel"/>
    <w:tmpl w:val="45FE6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E93F5B"/>
    <w:multiLevelType w:val="hybridMultilevel"/>
    <w:tmpl w:val="FF725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561819"/>
    <w:multiLevelType w:val="hybridMultilevel"/>
    <w:tmpl w:val="68481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125FB6"/>
    <w:multiLevelType w:val="hybridMultilevel"/>
    <w:tmpl w:val="E2709F32"/>
    <w:lvl w:ilvl="0" w:tplc="8F3ED7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4C145D"/>
    <w:multiLevelType w:val="multilevel"/>
    <w:tmpl w:val="0A18B910"/>
    <w:lvl w:ilvl="0">
      <w:start w:val="1"/>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59D56CD"/>
    <w:multiLevelType w:val="hybridMultilevel"/>
    <w:tmpl w:val="985EE5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641565"/>
    <w:multiLevelType w:val="hybridMultilevel"/>
    <w:tmpl w:val="D6FC3D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084EE9"/>
    <w:multiLevelType w:val="multilevel"/>
    <w:tmpl w:val="1D8E2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A1301C5"/>
    <w:multiLevelType w:val="hybridMultilevel"/>
    <w:tmpl w:val="3E189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8"/>
  </w:num>
  <w:num w:numId="4">
    <w:abstractNumId w:val="11"/>
  </w:num>
  <w:num w:numId="5">
    <w:abstractNumId w:val="2"/>
  </w:num>
  <w:num w:numId="6">
    <w:abstractNumId w:val="17"/>
  </w:num>
  <w:num w:numId="7">
    <w:abstractNumId w:val="7"/>
  </w:num>
  <w:num w:numId="8">
    <w:abstractNumId w:val="12"/>
  </w:num>
  <w:num w:numId="9">
    <w:abstractNumId w:val="20"/>
  </w:num>
  <w:num w:numId="10">
    <w:abstractNumId w:val="13"/>
  </w:num>
  <w:num w:numId="11">
    <w:abstractNumId w:val="5"/>
  </w:num>
  <w:num w:numId="12">
    <w:abstractNumId w:val="14"/>
  </w:num>
  <w:num w:numId="13">
    <w:abstractNumId w:val="3"/>
  </w:num>
  <w:num w:numId="14">
    <w:abstractNumId w:val="0"/>
  </w:num>
  <w:num w:numId="15">
    <w:abstractNumId w:val="18"/>
  </w:num>
  <w:num w:numId="16">
    <w:abstractNumId w:val="19"/>
  </w:num>
  <w:num w:numId="17">
    <w:abstractNumId w:val="4"/>
  </w:num>
  <w:num w:numId="18">
    <w:abstractNumId w:val="6"/>
  </w:num>
  <w:num w:numId="19">
    <w:abstractNumId w:val="15"/>
  </w:num>
  <w:num w:numId="20">
    <w:abstractNumId w:val="21"/>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40"/>
    <w:rsid w:val="001048E2"/>
    <w:rsid w:val="0033305B"/>
    <w:rsid w:val="004F2F93"/>
    <w:rsid w:val="00585C35"/>
    <w:rsid w:val="00C97440"/>
    <w:rsid w:val="00CD76A5"/>
    <w:rsid w:val="00E75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44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fn"/>
    <w:basedOn w:val="a"/>
    <w:link w:val="a4"/>
    <w:unhideWhenUsed/>
    <w:qFormat/>
    <w:rsid w:val="00C97440"/>
    <w:pPr>
      <w:spacing w:after="0"/>
    </w:pPr>
    <w:rPr>
      <w:sz w:val="20"/>
      <w:szCs w:val="20"/>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3"/>
    <w:rsid w:val="00C97440"/>
    <w:rPr>
      <w:rFonts w:ascii="Calibri" w:eastAsia="Calibri" w:hAnsi="Calibri" w:cs="Times New Roman"/>
      <w:sz w:val="20"/>
      <w:szCs w:val="20"/>
    </w:rPr>
  </w:style>
  <w:style w:type="character" w:styleId="a5">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Текст сноски Знак2 Знак Знак1"/>
    <w:uiPriority w:val="99"/>
    <w:unhideWhenUsed/>
    <w:qFormat/>
    <w:rsid w:val="00C97440"/>
    <w:rPr>
      <w:vertAlign w:val="superscript"/>
    </w:rPr>
  </w:style>
  <w:style w:type="paragraph" w:styleId="a6">
    <w:name w:val="annotation text"/>
    <w:basedOn w:val="a"/>
    <w:link w:val="a7"/>
    <w:unhideWhenUsed/>
    <w:rsid w:val="00C97440"/>
    <w:pPr>
      <w:spacing w:after="0"/>
    </w:pPr>
    <w:rPr>
      <w:sz w:val="20"/>
      <w:szCs w:val="20"/>
    </w:rPr>
  </w:style>
  <w:style w:type="character" w:customStyle="1" w:styleId="a7">
    <w:name w:val="Текст примечания Знак"/>
    <w:basedOn w:val="a0"/>
    <w:link w:val="a6"/>
    <w:rsid w:val="00C97440"/>
    <w:rPr>
      <w:rFonts w:ascii="Calibri" w:eastAsia="Calibri" w:hAnsi="Calibri" w:cs="Times New Roman"/>
      <w:sz w:val="20"/>
      <w:szCs w:val="20"/>
    </w:rPr>
  </w:style>
  <w:style w:type="paragraph" w:customStyle="1" w:styleId="1">
    <w:name w:val="Обычный1"/>
    <w:rsid w:val="00C97440"/>
    <w:pPr>
      <w:autoSpaceDE w:val="0"/>
      <w:autoSpaceDN w:val="0"/>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C97440"/>
    <w:pPr>
      <w:tabs>
        <w:tab w:val="center" w:pos="4677"/>
        <w:tab w:val="right" w:pos="9355"/>
      </w:tabs>
      <w:spacing w:after="0"/>
    </w:pPr>
  </w:style>
  <w:style w:type="character" w:customStyle="1" w:styleId="a9">
    <w:name w:val="Верхний колонтитул Знак"/>
    <w:basedOn w:val="a0"/>
    <w:link w:val="a8"/>
    <w:uiPriority w:val="99"/>
    <w:rsid w:val="00C97440"/>
    <w:rPr>
      <w:rFonts w:ascii="Calibri" w:eastAsia="Calibri" w:hAnsi="Calibri" w:cs="Times New Roman"/>
    </w:rPr>
  </w:style>
  <w:style w:type="paragraph" w:styleId="aa">
    <w:name w:val="Balloon Text"/>
    <w:basedOn w:val="a"/>
    <w:link w:val="ab"/>
    <w:uiPriority w:val="99"/>
    <w:semiHidden/>
    <w:unhideWhenUsed/>
    <w:rsid w:val="00C9744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97440"/>
    <w:rPr>
      <w:rFonts w:ascii="Tahoma" w:eastAsia="Calibri" w:hAnsi="Tahoma" w:cs="Tahoma"/>
      <w:sz w:val="16"/>
      <w:szCs w:val="16"/>
    </w:rPr>
  </w:style>
  <w:style w:type="paragraph" w:styleId="ac">
    <w:name w:val="footer"/>
    <w:basedOn w:val="a"/>
    <w:link w:val="ad"/>
    <w:uiPriority w:val="99"/>
    <w:unhideWhenUsed/>
    <w:rsid w:val="00C97440"/>
    <w:pPr>
      <w:tabs>
        <w:tab w:val="center" w:pos="4677"/>
        <w:tab w:val="right" w:pos="9355"/>
      </w:tabs>
    </w:pPr>
  </w:style>
  <w:style w:type="character" w:customStyle="1" w:styleId="ad">
    <w:name w:val="Нижний колонтитул Знак"/>
    <w:basedOn w:val="a0"/>
    <w:link w:val="ac"/>
    <w:uiPriority w:val="99"/>
    <w:rsid w:val="00C97440"/>
    <w:rPr>
      <w:rFonts w:ascii="Calibri" w:eastAsia="Calibri" w:hAnsi="Calibri" w:cs="Times New Roman"/>
    </w:rPr>
  </w:style>
  <w:style w:type="character" w:styleId="ae">
    <w:name w:val="annotation reference"/>
    <w:uiPriority w:val="99"/>
    <w:semiHidden/>
    <w:unhideWhenUsed/>
    <w:rsid w:val="00C97440"/>
    <w:rPr>
      <w:sz w:val="16"/>
      <w:szCs w:val="16"/>
    </w:rPr>
  </w:style>
  <w:style w:type="paragraph" w:styleId="af">
    <w:name w:val="annotation subject"/>
    <w:basedOn w:val="a6"/>
    <w:next w:val="a6"/>
    <w:link w:val="af0"/>
    <w:uiPriority w:val="99"/>
    <w:semiHidden/>
    <w:unhideWhenUsed/>
    <w:rsid w:val="00C97440"/>
    <w:pPr>
      <w:spacing w:after="200"/>
    </w:pPr>
    <w:rPr>
      <w:b/>
      <w:bCs/>
    </w:rPr>
  </w:style>
  <w:style w:type="character" w:customStyle="1" w:styleId="af0">
    <w:name w:val="Тема примечания Знак"/>
    <w:basedOn w:val="a7"/>
    <w:link w:val="af"/>
    <w:uiPriority w:val="99"/>
    <w:semiHidden/>
    <w:rsid w:val="00C97440"/>
    <w:rPr>
      <w:rFonts w:ascii="Calibri" w:eastAsia="Calibri" w:hAnsi="Calibri" w:cs="Times New Roman"/>
      <w:b/>
      <w:bCs/>
      <w:sz w:val="20"/>
      <w:szCs w:val="20"/>
    </w:rPr>
  </w:style>
  <w:style w:type="paragraph" w:styleId="af1">
    <w:name w:val="Revision"/>
    <w:hidden/>
    <w:uiPriority w:val="99"/>
    <w:semiHidden/>
    <w:rsid w:val="00C97440"/>
    <w:pPr>
      <w:spacing w:after="0" w:line="240" w:lineRule="auto"/>
    </w:pPr>
    <w:rPr>
      <w:rFonts w:ascii="Calibri" w:eastAsia="Calibri" w:hAnsi="Calibri" w:cs="Times New Roman"/>
    </w:rPr>
  </w:style>
  <w:style w:type="character" w:styleId="af2">
    <w:name w:val="Hyperlink"/>
    <w:uiPriority w:val="99"/>
    <w:unhideWhenUsed/>
    <w:rsid w:val="00C97440"/>
    <w:rPr>
      <w:color w:val="0000FF"/>
      <w:u w:val="single"/>
    </w:rPr>
  </w:style>
  <w:style w:type="paragraph" w:customStyle="1" w:styleId="ConsPlusTitle">
    <w:name w:val="ConsPlusTitle"/>
    <w:rsid w:val="00C97440"/>
    <w:pPr>
      <w:widowControl w:val="0"/>
      <w:autoSpaceDE w:val="0"/>
      <w:autoSpaceDN w:val="0"/>
      <w:spacing w:after="0" w:line="240" w:lineRule="auto"/>
    </w:pPr>
    <w:rPr>
      <w:rFonts w:ascii="Calibri" w:eastAsia="Times New Roman" w:hAnsi="Calibri" w:cs="Calibri"/>
      <w:b/>
      <w:szCs w:val="20"/>
      <w:lang w:eastAsia="ru-RU"/>
    </w:rPr>
  </w:style>
  <w:style w:type="paragraph" w:styleId="af3">
    <w:name w:val="List Paragraph"/>
    <w:basedOn w:val="a"/>
    <w:uiPriority w:val="34"/>
    <w:qFormat/>
    <w:rsid w:val="00C9744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44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fn"/>
    <w:basedOn w:val="a"/>
    <w:link w:val="a4"/>
    <w:unhideWhenUsed/>
    <w:qFormat/>
    <w:rsid w:val="00C97440"/>
    <w:pPr>
      <w:spacing w:after="0"/>
    </w:pPr>
    <w:rPr>
      <w:sz w:val="20"/>
      <w:szCs w:val="20"/>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3"/>
    <w:rsid w:val="00C97440"/>
    <w:rPr>
      <w:rFonts w:ascii="Calibri" w:eastAsia="Calibri" w:hAnsi="Calibri" w:cs="Times New Roman"/>
      <w:sz w:val="20"/>
      <w:szCs w:val="20"/>
    </w:rPr>
  </w:style>
  <w:style w:type="character" w:styleId="a5">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Текст сноски Знак2 Знак Знак1"/>
    <w:uiPriority w:val="99"/>
    <w:unhideWhenUsed/>
    <w:qFormat/>
    <w:rsid w:val="00C97440"/>
    <w:rPr>
      <w:vertAlign w:val="superscript"/>
    </w:rPr>
  </w:style>
  <w:style w:type="paragraph" w:styleId="a6">
    <w:name w:val="annotation text"/>
    <w:basedOn w:val="a"/>
    <w:link w:val="a7"/>
    <w:unhideWhenUsed/>
    <w:rsid w:val="00C97440"/>
    <w:pPr>
      <w:spacing w:after="0"/>
    </w:pPr>
    <w:rPr>
      <w:sz w:val="20"/>
      <w:szCs w:val="20"/>
    </w:rPr>
  </w:style>
  <w:style w:type="character" w:customStyle="1" w:styleId="a7">
    <w:name w:val="Текст примечания Знак"/>
    <w:basedOn w:val="a0"/>
    <w:link w:val="a6"/>
    <w:rsid w:val="00C97440"/>
    <w:rPr>
      <w:rFonts w:ascii="Calibri" w:eastAsia="Calibri" w:hAnsi="Calibri" w:cs="Times New Roman"/>
      <w:sz w:val="20"/>
      <w:szCs w:val="20"/>
    </w:rPr>
  </w:style>
  <w:style w:type="paragraph" w:customStyle="1" w:styleId="1">
    <w:name w:val="Обычный1"/>
    <w:rsid w:val="00C97440"/>
    <w:pPr>
      <w:autoSpaceDE w:val="0"/>
      <w:autoSpaceDN w:val="0"/>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C97440"/>
    <w:pPr>
      <w:tabs>
        <w:tab w:val="center" w:pos="4677"/>
        <w:tab w:val="right" w:pos="9355"/>
      </w:tabs>
      <w:spacing w:after="0"/>
    </w:pPr>
  </w:style>
  <w:style w:type="character" w:customStyle="1" w:styleId="a9">
    <w:name w:val="Верхний колонтитул Знак"/>
    <w:basedOn w:val="a0"/>
    <w:link w:val="a8"/>
    <w:uiPriority w:val="99"/>
    <w:rsid w:val="00C97440"/>
    <w:rPr>
      <w:rFonts w:ascii="Calibri" w:eastAsia="Calibri" w:hAnsi="Calibri" w:cs="Times New Roman"/>
    </w:rPr>
  </w:style>
  <w:style w:type="paragraph" w:styleId="aa">
    <w:name w:val="Balloon Text"/>
    <w:basedOn w:val="a"/>
    <w:link w:val="ab"/>
    <w:uiPriority w:val="99"/>
    <w:semiHidden/>
    <w:unhideWhenUsed/>
    <w:rsid w:val="00C9744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97440"/>
    <w:rPr>
      <w:rFonts w:ascii="Tahoma" w:eastAsia="Calibri" w:hAnsi="Tahoma" w:cs="Tahoma"/>
      <w:sz w:val="16"/>
      <w:szCs w:val="16"/>
    </w:rPr>
  </w:style>
  <w:style w:type="paragraph" w:styleId="ac">
    <w:name w:val="footer"/>
    <w:basedOn w:val="a"/>
    <w:link w:val="ad"/>
    <w:uiPriority w:val="99"/>
    <w:unhideWhenUsed/>
    <w:rsid w:val="00C97440"/>
    <w:pPr>
      <w:tabs>
        <w:tab w:val="center" w:pos="4677"/>
        <w:tab w:val="right" w:pos="9355"/>
      </w:tabs>
    </w:pPr>
  </w:style>
  <w:style w:type="character" w:customStyle="1" w:styleId="ad">
    <w:name w:val="Нижний колонтитул Знак"/>
    <w:basedOn w:val="a0"/>
    <w:link w:val="ac"/>
    <w:uiPriority w:val="99"/>
    <w:rsid w:val="00C97440"/>
    <w:rPr>
      <w:rFonts w:ascii="Calibri" w:eastAsia="Calibri" w:hAnsi="Calibri" w:cs="Times New Roman"/>
    </w:rPr>
  </w:style>
  <w:style w:type="character" w:styleId="ae">
    <w:name w:val="annotation reference"/>
    <w:uiPriority w:val="99"/>
    <w:semiHidden/>
    <w:unhideWhenUsed/>
    <w:rsid w:val="00C97440"/>
    <w:rPr>
      <w:sz w:val="16"/>
      <w:szCs w:val="16"/>
    </w:rPr>
  </w:style>
  <w:style w:type="paragraph" w:styleId="af">
    <w:name w:val="annotation subject"/>
    <w:basedOn w:val="a6"/>
    <w:next w:val="a6"/>
    <w:link w:val="af0"/>
    <w:uiPriority w:val="99"/>
    <w:semiHidden/>
    <w:unhideWhenUsed/>
    <w:rsid w:val="00C97440"/>
    <w:pPr>
      <w:spacing w:after="200"/>
    </w:pPr>
    <w:rPr>
      <w:b/>
      <w:bCs/>
    </w:rPr>
  </w:style>
  <w:style w:type="character" w:customStyle="1" w:styleId="af0">
    <w:name w:val="Тема примечания Знак"/>
    <w:basedOn w:val="a7"/>
    <w:link w:val="af"/>
    <w:uiPriority w:val="99"/>
    <w:semiHidden/>
    <w:rsid w:val="00C97440"/>
    <w:rPr>
      <w:rFonts w:ascii="Calibri" w:eastAsia="Calibri" w:hAnsi="Calibri" w:cs="Times New Roman"/>
      <w:b/>
      <w:bCs/>
      <w:sz w:val="20"/>
      <w:szCs w:val="20"/>
    </w:rPr>
  </w:style>
  <w:style w:type="paragraph" w:styleId="af1">
    <w:name w:val="Revision"/>
    <w:hidden/>
    <w:uiPriority w:val="99"/>
    <w:semiHidden/>
    <w:rsid w:val="00C97440"/>
    <w:pPr>
      <w:spacing w:after="0" w:line="240" w:lineRule="auto"/>
    </w:pPr>
    <w:rPr>
      <w:rFonts w:ascii="Calibri" w:eastAsia="Calibri" w:hAnsi="Calibri" w:cs="Times New Roman"/>
    </w:rPr>
  </w:style>
  <w:style w:type="character" w:styleId="af2">
    <w:name w:val="Hyperlink"/>
    <w:uiPriority w:val="99"/>
    <w:unhideWhenUsed/>
    <w:rsid w:val="00C97440"/>
    <w:rPr>
      <w:color w:val="0000FF"/>
      <w:u w:val="single"/>
    </w:rPr>
  </w:style>
  <w:style w:type="paragraph" w:customStyle="1" w:styleId="ConsPlusTitle">
    <w:name w:val="ConsPlusTitle"/>
    <w:rsid w:val="00C97440"/>
    <w:pPr>
      <w:widowControl w:val="0"/>
      <w:autoSpaceDE w:val="0"/>
      <w:autoSpaceDN w:val="0"/>
      <w:spacing w:after="0" w:line="240" w:lineRule="auto"/>
    </w:pPr>
    <w:rPr>
      <w:rFonts w:ascii="Calibri" w:eastAsia="Times New Roman" w:hAnsi="Calibri" w:cs="Calibri"/>
      <w:b/>
      <w:szCs w:val="20"/>
      <w:lang w:eastAsia="ru-RU"/>
    </w:rPr>
  </w:style>
  <w:style w:type="paragraph" w:styleId="af3">
    <w:name w:val="List Paragraph"/>
    <w:basedOn w:val="a"/>
    <w:uiPriority w:val="34"/>
    <w:qFormat/>
    <w:rsid w:val="00C9744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5462</Words>
  <Characters>31140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dc:creator>
  <cp:lastModifiedBy>Архитектор</cp:lastModifiedBy>
  <cp:revision>2</cp:revision>
  <cp:lastPrinted>2021-02-24T09:29:00Z</cp:lastPrinted>
  <dcterms:created xsi:type="dcterms:W3CDTF">2021-02-24T09:24:00Z</dcterms:created>
  <dcterms:modified xsi:type="dcterms:W3CDTF">2021-02-24T10:32:00Z</dcterms:modified>
</cp:coreProperties>
</file>