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D8" w:rsidRDefault="003202D8" w:rsidP="003202D8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  <w:t xml:space="preserve">                                              ПОСТАНОВЛЕНИЕ</w:t>
      </w:r>
    </w:p>
    <w:p w:rsidR="003202D8" w:rsidRDefault="003202D8" w:rsidP="003202D8">
      <w:pPr>
        <w:rPr>
          <w:b/>
        </w:rPr>
      </w:pPr>
      <w:r>
        <w:rPr>
          <w:sz w:val="28"/>
          <w:szCs w:val="28"/>
        </w:rPr>
        <w:t>30 июль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</w:t>
      </w:r>
      <w:proofErr w:type="spellStart"/>
      <w:r w:rsidRPr="0017013D">
        <w:rPr>
          <w:sz w:val="28"/>
          <w:szCs w:val="28"/>
        </w:rPr>
        <w:t>й</w:t>
      </w:r>
      <w:proofErr w:type="spellEnd"/>
      <w:r w:rsidRPr="0017013D">
        <w:rPr>
          <w:sz w:val="28"/>
          <w:szCs w:val="28"/>
        </w:rPr>
        <w:t xml:space="preserve">.                        № </w:t>
      </w:r>
      <w:r>
        <w:rPr>
          <w:sz w:val="28"/>
          <w:szCs w:val="28"/>
        </w:rPr>
        <w:t>21</w:t>
      </w:r>
      <w:r w:rsidRPr="001701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30 июля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г.</w:t>
      </w:r>
    </w:p>
    <w:p w:rsidR="003202D8" w:rsidRDefault="003202D8" w:rsidP="003202D8">
      <w:pPr>
        <w:pStyle w:val="a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примерного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Положения об организации и 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гражданской обороны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 поселении Карагушский  сельсовет  муниципального  района Стерлибашевский  район  Республики  Башкортостан</w:t>
      </w:r>
    </w:p>
    <w:p w:rsidR="003202D8" w:rsidRDefault="003202D8" w:rsidP="003202D8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     В соответствии с Федеральным законом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</w:t>
      </w:r>
      <w:r>
        <w:rPr>
          <w:sz w:val="28"/>
          <w:szCs w:val="28"/>
          <w:lang w:val="ba-RU"/>
        </w:rPr>
        <w:t xml:space="preserve"> п о с т а н о в л я ю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     1.      Утвердить примерное Положение об организации и ведении гражданской обороны в  сельском  поселении Карагушский сельсовет  муниципального  района  Стерлибашевский район  Республики  Башкортостан(приложение№1)</w:t>
      </w:r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br/>
        <w:t>     2. Обнародовать данное постановление на  информационном стенде  в  администрации сельского  поселения  Карагушский сельсовет</w:t>
      </w:r>
      <w:r w:rsidRPr="009271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района  Стерлибашевский район  Республики  Башкортостан</w:t>
      </w:r>
      <w:r>
        <w:rPr>
          <w:sz w:val="28"/>
          <w:szCs w:val="28"/>
          <w:lang w:val="ba-RU"/>
        </w:rPr>
        <w:t>.</w:t>
      </w:r>
    </w:p>
    <w:p w:rsidR="003202D8" w:rsidRDefault="003202D8" w:rsidP="003202D8">
      <w:pPr>
        <w:pStyle w:val="a7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202D8" w:rsidRDefault="003202D8" w:rsidP="003202D8">
      <w:pPr>
        <w:pStyle w:val="a7"/>
        <w:spacing w:after="240"/>
        <w:rPr>
          <w:sz w:val="28"/>
          <w:szCs w:val="28"/>
        </w:rPr>
      </w:pPr>
    </w:p>
    <w:p w:rsidR="003202D8" w:rsidRDefault="003202D8" w:rsidP="003202D8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Глава  сельского  поселения  </w:t>
      </w:r>
    </w:p>
    <w:p w:rsidR="003202D8" w:rsidRDefault="003202D8" w:rsidP="003202D8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Карагушский  сельсовет                                       </w:t>
      </w:r>
      <w:proofErr w:type="spellStart"/>
      <w:r>
        <w:rPr>
          <w:sz w:val="28"/>
          <w:szCs w:val="28"/>
        </w:rPr>
        <w:t>Р.Ф.Туктаров</w:t>
      </w:r>
      <w:proofErr w:type="spellEnd"/>
    </w:p>
    <w:p w:rsidR="003202D8" w:rsidRDefault="003202D8" w:rsidP="003202D8">
      <w:pPr>
        <w:pStyle w:val="a7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202D8" w:rsidRDefault="003202D8" w:rsidP="003202D8">
      <w:pPr>
        <w:pStyle w:val="a7"/>
        <w:jc w:val="right"/>
        <w:rPr>
          <w:sz w:val="28"/>
          <w:szCs w:val="28"/>
        </w:rPr>
      </w:pPr>
    </w:p>
    <w:p w:rsidR="003202D8" w:rsidRDefault="003202D8" w:rsidP="003202D8">
      <w:pPr>
        <w:pStyle w:val="a7"/>
        <w:jc w:val="right"/>
        <w:rPr>
          <w:sz w:val="28"/>
          <w:szCs w:val="28"/>
        </w:rPr>
      </w:pPr>
    </w:p>
    <w:p w:rsidR="003202D8" w:rsidRDefault="003202D8" w:rsidP="003202D8">
      <w:pPr>
        <w:pStyle w:val="a7"/>
        <w:jc w:val="right"/>
        <w:rPr>
          <w:sz w:val="28"/>
          <w:szCs w:val="28"/>
        </w:rPr>
      </w:pPr>
    </w:p>
    <w:p w:rsidR="003202D8" w:rsidRDefault="003202D8" w:rsidP="003202D8">
      <w:pPr>
        <w:pStyle w:val="a7"/>
        <w:spacing w:after="240"/>
        <w:ind w:left="4956"/>
        <w:jc w:val="right"/>
        <w:rPr>
          <w:sz w:val="28"/>
          <w:szCs w:val="28"/>
          <w:lang w:val="ba-RU"/>
        </w:rPr>
      </w:pPr>
    </w:p>
    <w:p w:rsidR="003202D8" w:rsidRDefault="003202D8" w:rsidP="003202D8">
      <w:pPr>
        <w:pStyle w:val="a7"/>
        <w:spacing w:after="24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 Приложение №1</w:t>
      </w:r>
      <w:r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сельского  поселения Карагушский  </w:t>
      </w:r>
      <w:r>
        <w:rPr>
          <w:sz w:val="28"/>
          <w:szCs w:val="28"/>
        </w:rPr>
        <w:lastRenderedPageBreak/>
        <w:t>сельсовет  муниципального  района Стерлибашевский  район  Республики  Башкортостан  №21 от  30.07</w:t>
      </w:r>
      <w:r>
        <w:rPr>
          <w:sz w:val="28"/>
          <w:szCs w:val="28"/>
          <w:lang w:val="ba-RU"/>
        </w:rPr>
        <w:t>.201</w:t>
      </w:r>
      <w:r>
        <w:rPr>
          <w:sz w:val="28"/>
          <w:szCs w:val="28"/>
        </w:rPr>
        <w:t xml:space="preserve">3   </w:t>
      </w:r>
    </w:p>
    <w:p w:rsidR="003202D8" w:rsidRPr="00CC6383" w:rsidRDefault="003202D8" w:rsidP="003202D8">
      <w:pPr>
        <w:pStyle w:val="a7"/>
        <w:spacing w:before="0" w:after="0"/>
        <w:jc w:val="center"/>
        <w:rPr>
          <w:b/>
        </w:rPr>
      </w:pPr>
      <w:r w:rsidRPr="00CC6383">
        <w:rPr>
          <w:b/>
          <w:bCs/>
        </w:rPr>
        <w:t>ПОЛОЖЕНИЕ</w:t>
      </w:r>
    </w:p>
    <w:p w:rsidR="003202D8" w:rsidRPr="00CC6383" w:rsidRDefault="003202D8" w:rsidP="003202D8">
      <w:pPr>
        <w:pStyle w:val="a7"/>
        <w:spacing w:before="0" w:after="0"/>
        <w:jc w:val="center"/>
        <w:rPr>
          <w:b/>
          <w:bCs/>
        </w:rPr>
      </w:pPr>
      <w:r w:rsidRPr="00CC6383">
        <w:rPr>
          <w:b/>
          <w:bCs/>
        </w:rPr>
        <w:t>ОБ ОРГАНИЗАЦИИ И ВЕДЕНИИ ГРАЖДАНСКОЙ ОБОРОНЫ В СЕЛЬСКОМ  ПОСЕЛЕНИИ</w:t>
      </w:r>
      <w:r w:rsidRPr="00CC6383">
        <w:rPr>
          <w:b/>
          <w:bCs/>
          <w:lang w:val="ba-RU"/>
        </w:rPr>
        <w:t xml:space="preserve"> </w:t>
      </w:r>
      <w:r w:rsidRPr="00CC6383">
        <w:rPr>
          <w:b/>
          <w:bCs/>
        </w:rPr>
        <w:t xml:space="preserve">КАРАГУШСКИЙ  СЕЛЬСОВЕТ МУНИЦИПАЛЬНОГО  РАЙОНА  </w:t>
      </w:r>
      <w:r w:rsidRPr="00CC6383">
        <w:rPr>
          <w:b/>
          <w:bCs/>
          <w:lang w:val="ba-RU"/>
        </w:rPr>
        <w:t>СТЕРЛИБАШЕВСКИЙ</w:t>
      </w:r>
      <w:r w:rsidRPr="00CC6383">
        <w:rPr>
          <w:b/>
          <w:bCs/>
        </w:rPr>
        <w:t xml:space="preserve">  РАЙОН РЕСПУБЛИКИ  БАШКОРТОСТАН</w:t>
      </w:r>
    </w:p>
    <w:p w:rsidR="003202D8" w:rsidRPr="00CC6383" w:rsidRDefault="003202D8" w:rsidP="003202D8">
      <w:pPr>
        <w:pStyle w:val="a7"/>
        <w:jc w:val="right"/>
      </w:pPr>
      <w:r w:rsidRPr="00CC6383">
        <w:t>    </w:t>
      </w:r>
    </w:p>
    <w:p w:rsidR="003202D8" w:rsidRPr="00CC6383" w:rsidRDefault="003202D8" w:rsidP="003202D8">
      <w:pPr>
        <w:pStyle w:val="a7"/>
      </w:pPr>
      <w:r w:rsidRPr="00CC6383">
        <w:rPr>
          <w:b/>
          <w:bCs/>
        </w:rPr>
        <w:t>1. Общее положение</w:t>
      </w:r>
      <w:r w:rsidRPr="00CC6383">
        <w:t xml:space="preserve"> </w:t>
      </w:r>
    </w:p>
    <w:p w:rsidR="003202D8" w:rsidRPr="00CC6383" w:rsidRDefault="003202D8" w:rsidP="003202D8">
      <w:pPr>
        <w:pStyle w:val="a7"/>
        <w:spacing w:after="240"/>
        <w:rPr>
          <w:lang w:val="ba-RU"/>
        </w:rPr>
      </w:pPr>
      <w:r w:rsidRPr="00CC6383">
        <w:t xml:space="preserve">1.1 Настоящее Положение разработано в соответствии с Федеральным законом от 12.02.1998 г. №28-ФЗ «О гражданской обороне», постановлением </w:t>
      </w:r>
      <w:r w:rsidRPr="00CC6383">
        <w:rPr>
          <w:b/>
        </w:rPr>
        <w:t xml:space="preserve"> </w:t>
      </w:r>
      <w:r w:rsidRPr="00CC6383">
        <w:t xml:space="preserve">Правительства Российской Федерации от 26.11.2007 г. №804 «Об утверждении Положения о гражданской обороне в Российской Федерации  и определяет порядок подготовки к ведению и ведения гражданской обороны в  перечень основных мероприятий по гражданской обороне, а также реализации плана гражданской обороны и защиты населения </w:t>
      </w:r>
      <w:r w:rsidRPr="00CC6383">
        <w:rPr>
          <w:lang w:val="ba-RU"/>
        </w:rPr>
        <w:t>сельского поселения</w:t>
      </w:r>
      <w:r w:rsidRPr="00CC6383">
        <w:t xml:space="preserve">  Карагушский  сельсовет</w:t>
      </w:r>
      <w:r w:rsidRPr="00CC6383">
        <w:rPr>
          <w:lang w:val="ba-RU"/>
        </w:rPr>
        <w:t>.</w:t>
      </w:r>
    </w:p>
    <w:p w:rsidR="003202D8" w:rsidRPr="00CC6383" w:rsidRDefault="003202D8" w:rsidP="003202D8">
      <w:pPr>
        <w:pStyle w:val="a7"/>
        <w:spacing w:before="0" w:after="0"/>
        <w:rPr>
          <w:lang w:val="ba-RU"/>
        </w:rPr>
      </w:pPr>
      <w:r w:rsidRPr="00CC6383">
        <w:t xml:space="preserve">1.2.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  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и угрозы терроризма, имеющихся финансовых, материальных и трудовых ресурсов.</w:t>
      </w:r>
      <w:r w:rsidRPr="00CC6383">
        <w:br/>
        <w:t xml:space="preserve">     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CC6383">
        <w:br/>
        <w:t xml:space="preserve">     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военного положения и объявления мобилизации, а также в условиях военных действий.</w:t>
      </w:r>
      <w:r w:rsidRPr="00CC6383">
        <w:br/>
        <w:t xml:space="preserve">     1.3. Мероприятия по гражданской обороне организуются и проводятся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 а также настоящим Положением.</w:t>
      </w:r>
      <w:r w:rsidRPr="00CC6383">
        <w:br/>
        <w:t xml:space="preserve">     1.4. Организация и проведение мероприятий гражданской обороны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являются обязательной функцией органов местного самоуправления, организаций в пределах своих полномочий.</w:t>
      </w:r>
      <w:r w:rsidRPr="00CC6383">
        <w:br/>
        <w:t>     1.5. Органы местного самоуправления муниципального образования сельского поселения  Карагуш</w:t>
      </w:r>
      <w:r w:rsidRPr="00CC6383">
        <w:rPr>
          <w:lang w:val="ba-RU"/>
        </w:rPr>
        <w:t>ский</w:t>
      </w:r>
      <w:r w:rsidRPr="00CC6383">
        <w:t xml:space="preserve"> сельсовет в целях решения задач в области гражданской обороны в соответствии с установленными полномочиями создают и содержат силы, средства, </w:t>
      </w:r>
      <w:r w:rsidRPr="00CC6383">
        <w:lastRenderedPageBreak/>
        <w:t>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CC6383">
        <w:br/>
        <w:t>     1.6. Ведение гражданской обороны осуществляется:</w:t>
      </w:r>
      <w:r w:rsidRPr="00CC6383">
        <w:br/>
        <w:t>     -      в сельском поселении Карагуш</w:t>
      </w:r>
      <w:r w:rsidRPr="00CC6383">
        <w:rPr>
          <w:lang w:val="ba-RU"/>
        </w:rPr>
        <w:t>ский</w:t>
      </w:r>
      <w:r w:rsidRPr="00CC6383">
        <w:t xml:space="preserve">  сельсовет на основе плана гражданской обороны и защиты населения сельского поселения;</w:t>
      </w:r>
      <w:r w:rsidRPr="00CC6383">
        <w:br/>
        <w:t>     - в организациях - на основе планов гражданской обороны организаций.</w:t>
      </w:r>
      <w:r w:rsidRPr="00CC6383">
        <w:br/>
        <w:t>     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  <w:r w:rsidRPr="00CC6383">
        <w:br/>
        <w:t xml:space="preserve">     1.7.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организуется сбор информации в сфере гражданской обороны (далее - информация) и обмен ею.</w:t>
      </w:r>
      <w:r w:rsidRPr="00CC6383">
        <w:br/>
        <w:t>     Сбор информации и обмен ею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 w:rsidRPr="00CC6383">
        <w:br/>
        <w:t xml:space="preserve">     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т.</w:t>
      </w:r>
    </w:p>
    <w:p w:rsidR="003202D8" w:rsidRPr="00CC6383" w:rsidRDefault="003202D8" w:rsidP="003202D8">
      <w:pPr>
        <w:pStyle w:val="a7"/>
        <w:spacing w:before="0" w:after="0"/>
      </w:pPr>
      <w:r w:rsidRPr="00CC6383">
        <w:t xml:space="preserve">     Органы местного самоуправления представляют информацию в органы исполнительной власти </w:t>
      </w:r>
      <w:r w:rsidRPr="00CC6383">
        <w:rPr>
          <w:lang w:val="ba-RU"/>
        </w:rPr>
        <w:t xml:space="preserve">Стерлибашевского </w:t>
      </w:r>
      <w:r w:rsidRPr="00CC6383">
        <w:t>района, организации - в органы местного самоуправления и в федеральные органы исполнительной власти, к сфере деятельности которого они относятся или в ведении которого находятся.</w:t>
      </w:r>
      <w:r w:rsidRPr="00CC6383">
        <w:br/>
        <w:t>     1.8. Реализацию мероприятий по гражданской обороне и защите населения организуют органы местного самоуправления</w:t>
      </w:r>
      <w:r w:rsidRPr="00CC6383">
        <w:rPr>
          <w:lang w:val="ba-RU"/>
        </w:rPr>
        <w:t>.</w:t>
      </w:r>
      <w:r w:rsidRPr="00CC6383">
        <w:t>  </w:t>
      </w:r>
    </w:p>
    <w:p w:rsidR="003202D8" w:rsidRPr="00CC6383" w:rsidRDefault="003202D8" w:rsidP="003202D8">
      <w:pPr>
        <w:pStyle w:val="a7"/>
        <w:spacing w:after="240"/>
        <w:ind w:left="360"/>
      </w:pPr>
      <w:r w:rsidRPr="00CC6383">
        <w:t xml:space="preserve">     </w:t>
      </w:r>
      <w:r w:rsidRPr="00CC6383">
        <w:rPr>
          <w:b/>
          <w:bCs/>
        </w:rPr>
        <w:t xml:space="preserve">2. Основные задачи и мероприятия гражданской обороны, осуществляемые на территории  сельского  поселения  </w:t>
      </w:r>
      <w:r w:rsidRPr="00CC6383">
        <w:rPr>
          <w:b/>
        </w:rPr>
        <w:t>Карагуш</w:t>
      </w:r>
      <w:r w:rsidRPr="00CC6383">
        <w:rPr>
          <w:b/>
          <w:lang w:val="ba-RU"/>
        </w:rPr>
        <w:t>ский</w:t>
      </w:r>
      <w:r w:rsidRPr="00CC6383">
        <w:rPr>
          <w:b/>
        </w:rPr>
        <w:t xml:space="preserve">  сельсовет  муниципального  района  </w:t>
      </w:r>
      <w:r w:rsidRPr="00CC6383">
        <w:rPr>
          <w:b/>
          <w:lang w:val="ba-RU"/>
        </w:rPr>
        <w:t xml:space="preserve">Стерлибашевский </w:t>
      </w:r>
      <w:r w:rsidRPr="00CC6383">
        <w:rPr>
          <w:b/>
        </w:rPr>
        <w:t>район Республики  Башкортостан</w:t>
      </w:r>
      <w:r w:rsidRPr="00CC6383">
        <w:rPr>
          <w:b/>
        </w:rPr>
        <w:br/>
      </w:r>
      <w:r w:rsidRPr="00CC6383">
        <w:t xml:space="preserve">     2.1. В целях сохранения организаций и защиты их персонала от опасностей, возникающих при ведении военных действий или вследствие этих действий, путем заблаговременной разработки и реализации мероприятий по гражданской обороне, осуществляется сбор сведений о показателях организаций для отнесения их к категориям по гражданской обороне      вносятся предложения в органы исполнительной власти </w:t>
      </w:r>
      <w:r w:rsidRPr="00CC6383">
        <w:rPr>
          <w:lang w:val="ba-RU"/>
        </w:rPr>
        <w:t>Стерлибашевского</w:t>
      </w:r>
      <w:r w:rsidRPr="00CC6383">
        <w:t xml:space="preserve">  района об установлении категорий.</w:t>
      </w:r>
      <w:r w:rsidRPr="00CC6383">
        <w:br/>
        <w:t>     Порядок отнесения организаций к категориям по гражданской обороне определяется в соответствии с постановлением Правительства Российской Федерации от 19.09.1998 г. №1115 «О порядке отнесения организаций к категориям по гражданской обороне» и приказом МЧС России от 12.10.1998 г. №604 ДСП «О порядке отнесения организаций к категориям по гражданской обороне».</w:t>
      </w:r>
      <w:r w:rsidRPr="00CC6383">
        <w:br/>
        <w:t xml:space="preserve">     2.2.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осуществляется в порядке, установленном администрацией сельского  </w:t>
      </w:r>
      <w:r w:rsidRPr="00CC6383">
        <w:lastRenderedPageBreak/>
        <w:t xml:space="preserve">поселения  </w:t>
      </w:r>
      <w:r w:rsidRPr="00CC6383">
        <w:rPr>
          <w:lang w:val="ba-RU"/>
        </w:rPr>
        <w:t xml:space="preserve">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.</w:t>
      </w:r>
      <w:r w:rsidRPr="00CC6383">
        <w:br/>
        <w:t>     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  <w:r w:rsidRPr="00CC6383">
        <w:br/>
        <w:t>     -      планирование и осуществление обучения населения в области гражданской обороны;</w:t>
      </w:r>
      <w:r w:rsidRPr="00CC6383">
        <w:br/>
        <w:t xml:space="preserve">     - создание, оснащение и всестороннее обеспечение курсов гражданской обороны сельского  поселения 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 и учебно-консультационных пунктов по гражданской обороне;</w:t>
      </w:r>
      <w:r w:rsidRPr="00CC6383">
        <w:br/>
        <w:t>     - создание и поддержание в рабочем состоянии учебной материально - технической базы для подготовки работников организаций в области гражданской обороны;</w:t>
      </w:r>
      <w:r w:rsidRPr="00CC6383">
        <w:br/>
        <w:t>     - пропаганда знаний в области гражданской обороны.</w:t>
      </w:r>
      <w:r w:rsidRPr="00CC6383">
        <w:br/>
        <w:t>     2.3. Система связи и оповещения - один из основных элементов системы управления гражданской обороной.</w:t>
      </w:r>
      <w:r w:rsidRPr="00CC6383">
        <w:br/>
        <w:t xml:space="preserve">     Система связи и оповещения гражданской обороны предназначена для организации устойчивой работы действующей связи и обеспечения управления гражданской обороной в сельском  поселении  Карагушский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  в условиях военного времени.</w:t>
      </w:r>
      <w:r w:rsidRPr="00CC6383">
        <w:br/>
        <w:t>     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  <w:r w:rsidRPr="00CC6383">
        <w:br/>
        <w:t>     -      поддержание в состоянии постоянной готовности системы централизованного оповещения населения;</w:t>
      </w:r>
      <w:r w:rsidRPr="00CC6383">
        <w:br/>
        <w:t>     - создание локальных систем оповещения;</w:t>
      </w:r>
      <w:r w:rsidRPr="00CC6383">
        <w:br/>
        <w:t>     - установка специализированных технических средств оповещения и информирования населения в местах массового пребывания людей;</w:t>
      </w:r>
      <w:r w:rsidRPr="00CC6383">
        <w:br/>
        <w:t>     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 w:rsidRPr="00CC6383">
        <w:br/>
        <w:t>     - сбор информации и обмен ею.</w:t>
      </w:r>
      <w:r w:rsidRPr="00CC6383">
        <w:br/>
        <w:t xml:space="preserve">     Системы оповещения  сельского  поселения 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 включают в себя территориальную, местную систему оповещения.</w:t>
      </w:r>
      <w:r w:rsidRPr="00CC6383">
        <w:br/>
        <w:t>     Требованием к системе оповещения гражданской обороны  является доведение до органов управления гражданской обороной и населения необходимой информации об опасностях, возникающих при ведении военных действий или вследствие этих действий, в сроки, приемлемые для оперативного принятия мер по защите населения.</w:t>
      </w:r>
      <w:r w:rsidRPr="00CC6383">
        <w:br/>
        <w:t xml:space="preserve">     Для оповещения населения в системах оповещения гражданской обороны задействуются сети </w:t>
      </w:r>
      <w:proofErr w:type="spellStart"/>
      <w:r w:rsidRPr="00CC6383">
        <w:t>электросирен</w:t>
      </w:r>
      <w:proofErr w:type="spellEnd"/>
      <w:r w:rsidRPr="00CC6383">
        <w:t xml:space="preserve">, радиовещательные   станции, независимо от форм собственности, а также местные сети проводного вещания, включая сети уличной </w:t>
      </w:r>
      <w:proofErr w:type="spellStart"/>
      <w:r w:rsidRPr="00CC6383">
        <w:t>звукофикации</w:t>
      </w:r>
      <w:proofErr w:type="spellEnd"/>
      <w:r w:rsidRPr="00CC6383">
        <w:t>.</w:t>
      </w:r>
      <w:r w:rsidRPr="00CC6383">
        <w:br/>
        <w:t>     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  <w:r w:rsidRPr="00CC6383">
        <w:br/>
        <w:t xml:space="preserve">     2.4. Для защиты населения от опасностей, возникающих при ведении военных действий или вследствие этих действий,  в населенных пунктах сельского  поселения 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, а также организациях, отнесенных к категориям по гражданской обороне, создаются защитные сооружения гражданской обороны.</w:t>
      </w:r>
      <w:r w:rsidRPr="00CC6383">
        <w:br/>
        <w:t>     Мероприятиями по гражданской обороне, осуществляемыми в целях решения задачи, связанной с предоставлением населению защитных сооружений и средств индивидуальной защиты, являются:</w:t>
      </w:r>
      <w:r w:rsidRPr="00CC6383">
        <w:br/>
        <w:t>     -      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CC6383">
        <w:br/>
      </w:r>
      <w:r w:rsidRPr="00CC6383">
        <w:lastRenderedPageBreak/>
        <w:t>     - приспособление в мирное время заглубленных помещений для укрытия населения;</w:t>
      </w:r>
      <w:r w:rsidRPr="00CC6383">
        <w:br/>
        <w:t>     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  <w:r w:rsidRPr="00CC6383">
        <w:br/>
        <w:t>     - обеспечение укрытия населения в защитных сооружениях гражданской обороны;</w:t>
      </w:r>
      <w:r w:rsidRPr="00CC6383">
        <w:br/>
        <w:t>     - ведения учета существующих и создаваемых объектов гражданской обороны;</w:t>
      </w:r>
      <w:r w:rsidRPr="00CC6383">
        <w:br/>
        <w:t>     - накопление, хранение, освежение и использование по предназначению средств индивидуальной защиты населения;</w:t>
      </w:r>
      <w:r w:rsidRPr="00CC6383">
        <w:br/>
        <w:t>     - планирование и подготовка мероприятий по обеспечению выдачи населению средств индивидуальной защиты и предоставления средств коллективной защиты в установленные сроки.</w:t>
      </w:r>
      <w:r w:rsidRPr="00CC6383">
        <w:br/>
        <w:t xml:space="preserve">     2.5. В целях усиления мер по защите населенных пунктов, организаций, а также снижения размеров возможного ущерба экономике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при ведении военных действий или вследствие этих действий проводятся мероприятия по световой и другим видам маскировки.</w:t>
      </w:r>
      <w:r w:rsidRPr="00CC6383">
        <w:br/>
        <w:t>     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  <w:r w:rsidRPr="00CC6383">
        <w:br/>
        <w:t>     -      определение перечня объектов, подлежащих маскировке;</w:t>
      </w:r>
      <w:r w:rsidRPr="00CC6383">
        <w:br/>
        <w:t>     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  <w:r w:rsidRPr="00CC6383">
        <w:br/>
        <w:t>     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 w:rsidRPr="00CC6383">
        <w:br/>
        <w:t>     2.6.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  <w:r w:rsidRPr="00CC6383">
        <w:br/>
        <w:t>     -      создание, оснащение и подготовка необходимых сил и средств гражданской обороны, а также разработка планов их действий;</w:t>
      </w:r>
      <w:r w:rsidRPr="00CC6383">
        <w:br/>
        <w:t>     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 -спасательных работ;</w:t>
      </w:r>
      <w:r w:rsidRPr="00CC6383">
        <w:br/>
        <w:t>     - организация взаимодействия сил гражданской обороны с Вооруженными Силами Российской Федерации, а также со специальными формированиями, создаваемыми в военное время;</w:t>
      </w:r>
      <w:r w:rsidRPr="00CC6383">
        <w:br/>
        <w:t>     2.7.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  <w:r w:rsidRPr="00CC6383">
        <w:br/>
        <w:t>     -      планирование и организация основных видов жизнеобеспечения населения;</w:t>
      </w:r>
      <w:r w:rsidRPr="00CC6383">
        <w:br/>
        <w:t>     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CC6383">
        <w:br/>
        <w:t>     - подготовка мероприятий по нормированному снабжению пострадавшего населения продовольственными и непродовольственными товарами;</w:t>
      </w:r>
      <w:r w:rsidRPr="00CC6383">
        <w:br/>
        <w:t>     - предоставление населению коммунально-бытовых услуг;</w:t>
      </w:r>
      <w:r w:rsidRPr="00CC6383">
        <w:br/>
        <w:t>     - планирование мероприятий по медицинскому обеспечению пострадавшего населения и оказание первой, квалифицированной и специализированной медицинской помощи;</w:t>
      </w:r>
      <w:r w:rsidRPr="00CC6383">
        <w:br/>
      </w:r>
      <w:r w:rsidRPr="00CC6383">
        <w:lastRenderedPageBreak/>
        <w:t>     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CC6383">
        <w:br/>
        <w:t>     - осуществление эвакуации пострадавших в лечебные учреждения;</w:t>
      </w:r>
      <w:r w:rsidRPr="00CC6383">
        <w:br/>
        <w:t>     - определение численности населения, оставшегося без жилья;</w:t>
      </w:r>
      <w:r w:rsidRPr="00CC6383">
        <w:br/>
        <w:t xml:space="preserve">     - инвентаризация сохранившегося и оценка состояния поврежденного жилого фонда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, определение возможности его использования для размещения пострадавшего населения, размещения людей, оставшихся без жилья в санаториях, гостиницах, общежитиях и временных жилищах (сборных домах, палатках, землянках и т.д.), а также осуществление подселения населения на площадь сохранившегося жилого фонда;</w:t>
      </w:r>
      <w:r w:rsidRPr="00CC6383">
        <w:br/>
        <w:t>     - предоставление населению информационно-психологической поддержки.</w:t>
      </w:r>
      <w:r w:rsidRPr="00CC6383">
        <w:br/>
        <w:t>     2.8.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  <w:r w:rsidRPr="00CC6383">
        <w:br/>
        <w:t>     -      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CC6383">
        <w:br/>
        <w:t>     - тушение пожаров в районах проведения аварийно-спасательных и других неотложных работ в военное время.</w:t>
      </w:r>
      <w:r w:rsidRPr="00CC6383">
        <w:br/>
        <w:t>     2.9.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  <w:r w:rsidRPr="00CC6383">
        <w:br/>
        <w:t xml:space="preserve">     -      создание и обеспечение готовности сети наблюдения и лабораторного контроля на базе организаций, расположенных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  <w:r w:rsidRPr="00CC6383">
        <w:br/>
        <w:t>     - введение режимов радиационной защиты на территориях, подвергшихся радиоактивному загрязнению;</w:t>
      </w:r>
      <w:r w:rsidRPr="00CC6383">
        <w:br/>
        <w:t>     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CC6383">
        <w:br/>
        <w:t>     2.10.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 w:rsidRPr="00CC6383">
        <w:br/>
        <w:t>     -      заблаговременное создание запасов дезактивирующих, дегазирующих и дезинфицирующих веществ и растворов;</w:t>
      </w:r>
      <w:r w:rsidRPr="00CC6383">
        <w:br/>
        <w:t>     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 w:rsidRPr="00CC6383">
        <w:br/>
        <w:t>     - организация проведения мероприятий по обеззараживанию техники, зданий и территорий, санитарной обработки населения.</w:t>
      </w:r>
      <w:r w:rsidRPr="00CC6383">
        <w:br/>
        <w:t>     2.11.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  <w:r w:rsidRPr="00CC6383">
        <w:br/>
        <w:t>     -      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r w:rsidRPr="00CC6383">
        <w:br/>
        <w:t xml:space="preserve">     - восстановление и охрана общественного порядка, обеспечения безопасности дорожного движения в </w:t>
      </w:r>
      <w:proofErr w:type="spellStart"/>
      <w:r w:rsidRPr="00CC6383">
        <w:t>с.Карагуш</w:t>
      </w:r>
      <w:proofErr w:type="spellEnd"/>
      <w:r w:rsidRPr="00CC6383">
        <w:t xml:space="preserve"> и других населенных пунктах, на маршрутах выдвижения сил гражданской обороны;</w:t>
      </w:r>
      <w:r w:rsidRPr="00CC6383">
        <w:br/>
      </w:r>
      <w:r w:rsidRPr="00CC6383">
        <w:lastRenderedPageBreak/>
        <w:t>     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  <w:r w:rsidRPr="00CC6383">
        <w:br/>
        <w:t>     2.12.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  <w:r w:rsidRPr="00CC6383">
        <w:br/>
        <w:t>     -      обеспечение готовности коммунальных служб к работе в условиях военного времени, разработка планов их действий;</w:t>
      </w:r>
      <w:r w:rsidRPr="00CC6383">
        <w:br/>
        <w:t xml:space="preserve">     - создание запасов оборудования и запасных частей для ремонта поврежденных систем </w:t>
      </w:r>
      <w:proofErr w:type="spellStart"/>
      <w:r w:rsidRPr="00CC6383">
        <w:t>газо</w:t>
      </w:r>
      <w:proofErr w:type="spellEnd"/>
      <w:r w:rsidRPr="00CC6383">
        <w:t xml:space="preserve">-, </w:t>
      </w:r>
      <w:proofErr w:type="spellStart"/>
      <w:r w:rsidRPr="00CC6383">
        <w:t>энерго</w:t>
      </w:r>
      <w:proofErr w:type="spellEnd"/>
      <w:r w:rsidRPr="00CC6383">
        <w:t>- и водоснабжения;</w:t>
      </w:r>
      <w:r w:rsidRPr="00CC6383">
        <w:br/>
        <w:t>     - создание и подготовка резерва мобильных средств для очистки, опреснения и транспортировки воды;</w:t>
      </w:r>
      <w:r w:rsidRPr="00CC6383">
        <w:br/>
        <w:t>     - создание на водопроводных станциях необходимых запасов реагентов, реактивов, консервантов и дезинфицирующих средств;</w:t>
      </w:r>
      <w:r w:rsidRPr="00CC6383">
        <w:br/>
        <w:t>     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Pr="00CC6383">
        <w:br/>
        <w:t>     2.13. Мероприятиями гражданской обороны, осуществляемыми в целях решения задачи, связанной со срочным захоронением трупов в военное время, являются:</w:t>
      </w:r>
      <w:r w:rsidRPr="00CC6383">
        <w:br/>
        <w:t>     -      заблаговременное определение мест возможных захоронений;</w:t>
      </w:r>
      <w:r w:rsidRPr="00CC6383">
        <w:br/>
        <w:t>     - создание, подготовка и поддержание в готовности сил и средств гражданской обороны для обеспечения мероприятий по срочному захоронению трупов;</w:t>
      </w:r>
      <w:r w:rsidRPr="00CC6383">
        <w:br/>
        <w:t>     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  <w:r w:rsidRPr="00CC6383">
        <w:br/>
        <w:t xml:space="preserve">     2.14. Для организации планирования и проведения мероприятий по поддержанию устойчивого функционирования экономики и организаций нормативным правовым актом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создается комиссия по повышению устойчивого функционирования экономики и организаций в военное время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.</w:t>
      </w:r>
      <w:r w:rsidRPr="00CC6383">
        <w:br/>
        <w:t>     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  <w:r w:rsidRPr="00CC6383">
        <w:br/>
        <w:t>     -      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осуществление инженерно-технических мероприятий гражданской обороны:</w:t>
      </w:r>
      <w:r w:rsidRPr="00CC6383">
        <w:br/>
        <w:t xml:space="preserve">     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CC6383">
        <w:t>газо</w:t>
      </w:r>
      <w:proofErr w:type="spellEnd"/>
      <w:r w:rsidRPr="00CC6383">
        <w:t xml:space="preserve">-, </w:t>
      </w:r>
      <w:proofErr w:type="spellStart"/>
      <w:r w:rsidRPr="00CC6383">
        <w:t>энерго</w:t>
      </w:r>
      <w:proofErr w:type="spellEnd"/>
      <w:r w:rsidRPr="00CC6383">
        <w:t>- и водоснабжения;</w:t>
      </w:r>
      <w:r w:rsidRPr="00CC6383">
        <w:br/>
        <w:t>     - разработка и реализация в мирное и военное время инженерно-технических мероприятий гражданской обороны;</w:t>
      </w:r>
      <w:r w:rsidRPr="00CC6383">
        <w:br/>
        <w:t>     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CC6383">
        <w:br/>
        <w:t>     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  <w:r w:rsidRPr="00CC6383">
        <w:br/>
        <w:t>     - создание страхового фонда документации;</w:t>
      </w:r>
      <w:r w:rsidRPr="00CC6383">
        <w:br/>
        <w:t>     - повышение эффективности защиты производственных фондов при воздействии на них современных средств поражения.</w:t>
      </w:r>
      <w:r w:rsidRPr="00CC6383">
        <w:br/>
        <w:t>     2.15.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  <w:r w:rsidRPr="00CC6383">
        <w:br/>
      </w:r>
      <w:r w:rsidRPr="00CC6383">
        <w:lastRenderedPageBreak/>
        <w:t>     -      создание и оснащение современными техническими средствами сил гражданской обороны;</w:t>
      </w:r>
      <w:r w:rsidRPr="00CC6383">
        <w:br/>
        <w:t>     - обучение сил гражданской обороны, проведение учений и тренировок по гражданской обороне;</w:t>
      </w:r>
      <w:r w:rsidRPr="00CC6383">
        <w:br/>
        <w:t>     - разработка и корректировка планов действий сил гражданской обороны;</w:t>
      </w:r>
      <w:r w:rsidRPr="00CC6383">
        <w:br/>
        <w:t>     - определение порядка взаимодействия и привлечения сил и средств гражданской обороны, а также всестороннее обеспечение их действий.     </w:t>
      </w:r>
    </w:p>
    <w:p w:rsidR="003202D8" w:rsidRPr="00CC6383" w:rsidRDefault="003202D8" w:rsidP="003202D8">
      <w:pPr>
        <w:pStyle w:val="a7"/>
        <w:numPr>
          <w:ilvl w:val="0"/>
          <w:numId w:val="16"/>
        </w:numPr>
        <w:spacing w:before="30" w:beforeAutospacing="0" w:after="30" w:afterAutospacing="0"/>
        <w:rPr>
          <w:b/>
          <w:bCs/>
        </w:rPr>
      </w:pPr>
      <w:r w:rsidRPr="00CC6383">
        <w:rPr>
          <w:b/>
          <w:bCs/>
        </w:rPr>
        <w:t>Основы организации гражданской обороны на территории сельского  поселения  Карагушский   сельсовет</w:t>
      </w:r>
    </w:p>
    <w:p w:rsidR="003202D8" w:rsidRPr="00CC6383" w:rsidRDefault="003202D8" w:rsidP="003202D8">
      <w:pPr>
        <w:pStyle w:val="a7"/>
        <w:ind w:left="360"/>
      </w:pPr>
      <w:r w:rsidRPr="00CC6383">
        <w:t xml:space="preserve">      3.1. Руководство гражданской обороной на территории   сельского  поселения  Карагушский  сельсовет осуществляет глава </w:t>
      </w:r>
      <w:r w:rsidRPr="00CC6383">
        <w:rPr>
          <w:lang w:val="ba-RU"/>
        </w:rPr>
        <w:t xml:space="preserve">сельского поселения </w:t>
      </w:r>
      <w:r w:rsidRPr="00CC6383">
        <w:t>Карагушский</w:t>
      </w:r>
      <w:r w:rsidRPr="00CC6383">
        <w:rPr>
          <w:lang w:val="ba-RU"/>
        </w:rPr>
        <w:t xml:space="preserve"> </w:t>
      </w:r>
      <w:r w:rsidRPr="00CC6383">
        <w:t>сельсовет.</w:t>
      </w:r>
      <w:r w:rsidRPr="00CC6383">
        <w:br/>
        <w:t xml:space="preserve">     3.2. Глава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осуществляет руководство гражданской обороной через систему управления гражданской обороны городского округа.</w:t>
      </w:r>
      <w:r w:rsidRPr="00CC6383">
        <w:br/>
        <w:t xml:space="preserve">     Система управления гражданской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 xml:space="preserve">т </w:t>
      </w:r>
      <w:r w:rsidRPr="00CC6383">
        <w:t xml:space="preserve"> представляет собой совокупность органов управления, пунктов управления и средств управления, функционирующих на общей организационно-правовой, материально-технической и информационной основе.</w:t>
      </w:r>
      <w:r w:rsidRPr="00CC6383">
        <w:br/>
        <w:t>     Своевременная и качественная подготовка системы управления гражданской обороной и поддержание её в постоянной готовности обеспечивает устойчивое управление гражданской обороной, выполнение мероприятий гражданской обороны в установленные сроки в условиях применения противником современных средств поражения, в том числе высокоточного оружия, а также средств информационной борьбы.</w:t>
      </w:r>
      <w:r w:rsidRPr="00CC6383">
        <w:br/>
        <w:t xml:space="preserve">     3.3. Органом, осуществляющим общее управление гражданской обороной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>Карагуш</w:t>
      </w:r>
      <w:r w:rsidRPr="00CC6383">
        <w:rPr>
          <w:lang w:val="ba-RU"/>
        </w:rPr>
        <w:t>ский</w:t>
      </w:r>
      <w:r w:rsidRPr="00CC6383">
        <w:t xml:space="preserve">  сельсовет  (далее - орган управления гражданской обороной) является постоянно действующий орган управления , специально уполномоченный на решение задач в области гражданской обороны, защиты населения и территорий от чрезвычайных ситуаций (отдел по делам гражданской обороны и чрезвычайным ситуациям администрации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)</w:t>
      </w:r>
      <w:r w:rsidRPr="00CC6383">
        <w:br/>
        <w:t>     3.4. Основными задачами органа управления гражданской обороны являются:</w:t>
      </w:r>
      <w:r w:rsidRPr="00CC6383">
        <w:br/>
        <w:t>     -      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  <w:r w:rsidRPr="00CC6383">
        <w:br/>
        <w:t>     - организация взаимодействия с органами, осуществляющими выполнение мероприятий гражданской обороны;</w:t>
      </w:r>
      <w:r w:rsidRPr="00CC6383">
        <w:br/>
        <w:t xml:space="preserve">     - организация планирования и выполнения мероприятий гражданской обороны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>Карагушский  сельсовет</w:t>
      </w:r>
      <w:r w:rsidRPr="00CC6383">
        <w:br/>
        <w:t>     - организация подготовки руководящего состава органов управления гражданской обороной и обучения населения способам защиты от опасностей, возникающих при ведении военных действий или вследствие этих действий;</w:t>
      </w:r>
      <w:r w:rsidRPr="00CC6383">
        <w:br/>
        <w:t xml:space="preserve">     - организация создания и обеспечения постоянной готовности технических систем управления, связи и оповещения гражданской обороны </w:t>
      </w:r>
      <w:r w:rsidRPr="00CC6383">
        <w:rPr>
          <w:lang w:val="ba-RU"/>
        </w:rPr>
        <w:t xml:space="preserve">СП </w:t>
      </w:r>
      <w:r w:rsidRPr="00CC6383">
        <w:t xml:space="preserve">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;</w:t>
      </w:r>
      <w:r w:rsidRPr="00CC6383">
        <w:br/>
        <w:t>     - организация планирования мероприятий по поддержанию устойчивого функционирования организаций в военное время;</w:t>
      </w:r>
      <w:r w:rsidRPr="00CC6383">
        <w:br/>
        <w:t>     - организация планирования эвакуационных мероприятий и накопления защитных сооружений гражданской обороны, средств индивидуальной защиты и другого специального имущества гражданской обороны;</w:t>
      </w:r>
      <w:r w:rsidRPr="00CC6383">
        <w:br/>
        <w:t>     - организация контроля за созданием и содержанием запасов материально-</w:t>
      </w:r>
      <w:r w:rsidRPr="00CC6383">
        <w:lastRenderedPageBreak/>
        <w:t>технических, продовольственных, медицинских и иных средств, в целях гражданской обороны;</w:t>
      </w:r>
      <w:r w:rsidRPr="00CC6383">
        <w:br/>
        <w:t>     - осуществление в установленном порядке сбора, обработки информации в области гражданской обороны, предупреждения и ликвидации чрезвычайных ситуаций, а также обмена этой информацией;</w:t>
      </w:r>
      <w:r w:rsidRPr="00CC6383">
        <w:br/>
        <w:t>     - ведение учета существующих и создаваемых объектов гражданской обороны;</w:t>
      </w:r>
      <w:r w:rsidRPr="00CC6383">
        <w:br/>
        <w:t>     - организация, сбор и обобщение данных обстановки, подготовка предложений руководителю гражданской обороны для принятия решения;</w:t>
      </w:r>
      <w:r w:rsidRPr="00CC6383">
        <w:br/>
        <w:t>     - организация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CC6383">
        <w:br/>
        <w:t>     - обеспечение управлениями силами гражданской обороны в ходе подготовки и проведения аварийно-спасательных и других неотложных работ;</w:t>
      </w:r>
      <w:r w:rsidRPr="00CC6383">
        <w:br/>
        <w:t>     - организация взаимодействия органов управления и сил, участвующих в совместном выполнении задач в интересах гражданской обороны;</w:t>
      </w:r>
      <w:r w:rsidRPr="00CC6383">
        <w:br/>
        <w:t>     - организация проведения мероприятий по световой маскировке и другим видам маскировки и осуществление контроля за их выполнением;</w:t>
      </w:r>
      <w:r w:rsidRPr="00CC6383">
        <w:br/>
        <w:t>     - организация всестороннего обеспечения мероприятий гражданской обороны и осуществление контроля за их выполнением.</w:t>
      </w:r>
      <w:r w:rsidRPr="00CC6383">
        <w:br/>
        <w:t>         </w:t>
      </w:r>
      <w:r w:rsidRPr="00CC6383">
        <w:rPr>
          <w:b/>
          <w:bCs/>
        </w:rPr>
        <w:t xml:space="preserve">4. Силы гражданской обороны на территории сельского  поселения Карагушский  сельсовет  </w:t>
      </w:r>
      <w:r w:rsidRPr="00CC6383">
        <w:t>     </w:t>
      </w:r>
      <w:r w:rsidRPr="00CC6383">
        <w:br/>
        <w:t xml:space="preserve">     4.1. Силами гражданской обороны, предназначенными для проведения аварийно-спасательных и других неотложных работ на территории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>, являются аварийно-спасательные службы и аварийно-спасательные формирования.</w:t>
      </w:r>
      <w:r w:rsidRPr="00CC6383">
        <w:br/>
        <w:t>     4.2. Аварийно-спасательные службы, аварийно-спасательные формирования на территории Сельского поселения создаются:</w:t>
      </w:r>
      <w:r w:rsidRPr="00CC6383">
        <w:br/>
        <w:t>          - на нештатной основе - нештатные аварийно-спасательные формирования, общественные аварийно-спасательные формирования.</w:t>
      </w:r>
      <w:r w:rsidRPr="00CC6383">
        <w:br/>
        <w:t xml:space="preserve">     4.3. Организационно - правовые и экономические основы создания и деятельности аварийно-спасательных служб, аварийно-спасательных формирований на территории </w:t>
      </w:r>
      <w:r w:rsidRPr="00CC6383">
        <w:rPr>
          <w:lang w:val="ba-RU"/>
        </w:rPr>
        <w:t xml:space="preserve">СП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определяются нормативными правовыми актами Российской Федерации, </w:t>
      </w:r>
      <w:r w:rsidRPr="00CC6383">
        <w:rPr>
          <w:lang w:val="ba-RU"/>
        </w:rPr>
        <w:t xml:space="preserve">Республики Башкортостан, муниципального района Стерлибашевский район и  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. </w:t>
      </w:r>
      <w:r w:rsidRPr="00CC6383">
        <w:br/>
        <w:t>     4.4.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  <w:r w:rsidRPr="00CC6383">
        <w:br/>
        <w:t>     4.5. Профессиональные аварийно-спасательные службы, профессиональные аварийно-спасательные формирования создаются:</w:t>
      </w:r>
      <w:r w:rsidRPr="00CC6383">
        <w:br/>
        <w:t>     -      в органах местного самоуправления - по решению органа местного самоуправления;</w:t>
      </w:r>
      <w:r w:rsidRPr="00CC6383">
        <w:br/>
        <w:t>     - в организациях - по решению руководителя организации.</w:t>
      </w:r>
      <w:r w:rsidRPr="00CC6383">
        <w:br/>
        <w:t>     4.6. Нештатные аварийно-спасательные формирования создаются:</w:t>
      </w:r>
      <w:r w:rsidRPr="00CC6383">
        <w:br/>
        <w:t>     -      по решению органов местного самоуправления на базе организаций, находящихся в сфере их ведения;</w:t>
      </w:r>
      <w:r w:rsidRPr="00CC6383">
        <w:br/>
        <w:t>     -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  <w:r w:rsidRPr="00CC6383">
        <w:br/>
        <w:t xml:space="preserve">     4.7. Общественные объединения </w:t>
      </w:r>
      <w:r w:rsidRPr="00CC6383">
        <w:rPr>
          <w:lang w:val="ba-RU"/>
        </w:rPr>
        <w:t xml:space="preserve">сельского поселения </w:t>
      </w:r>
      <w:r w:rsidRPr="00CC6383">
        <w:t xml:space="preserve"> Карагушский  </w:t>
      </w:r>
      <w:proofErr w:type="spellStart"/>
      <w:r w:rsidRPr="00CC6383">
        <w:t>сельсове</w:t>
      </w:r>
      <w:proofErr w:type="spellEnd"/>
      <w:r w:rsidRPr="00CC6383">
        <w:rPr>
          <w:lang w:val="ba-RU"/>
        </w:rPr>
        <w:t>т</w:t>
      </w:r>
      <w:r w:rsidRPr="00CC6383">
        <w:t xml:space="preserve"> (профессиональные союзы, союзы молодежи, творческие силы, добровольные </w:t>
      </w:r>
      <w:r w:rsidRPr="00CC6383">
        <w:lastRenderedPageBreak/>
        <w:t>общества и др.) участвуют в решении задач гражданской обороны путем создания общественных аварийно-спасательных формирований.</w:t>
      </w:r>
      <w:r w:rsidRPr="00CC6383">
        <w:br/>
        <w:t>     4.8. В состав аварийно-спасательных служб входят органы управления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  <w:r w:rsidRPr="00CC6383">
        <w:br/>
        <w:t>     4.9. 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обороны.</w:t>
      </w:r>
      <w:r w:rsidRPr="00CC6383">
        <w:br/>
        <w:t>     4.10. Вид, количество, оснащение нештатных аварийно-спасательных формирований, порядок их привлечения для аварийно-спасательных и других неотложных работ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обороны, защиты населения. Вид, количество и порядок применения аварийно-спасательных формирований определяется руководителем гражданской обороной по представлению органа управления гражданской обороной.</w:t>
      </w:r>
      <w:r w:rsidRPr="00CC6383">
        <w:br/>
        <w:t>         </w:t>
      </w:r>
      <w:r w:rsidRPr="00CC6383">
        <w:rPr>
          <w:b/>
          <w:bCs/>
        </w:rPr>
        <w:t xml:space="preserve">5. Финансирование обеспечения мероприятий гражданской обороны на территории </w:t>
      </w:r>
      <w:r w:rsidRPr="00CC6383">
        <w:rPr>
          <w:b/>
          <w:bCs/>
          <w:lang w:val="ba-RU"/>
        </w:rPr>
        <w:t xml:space="preserve">сельского поселения </w:t>
      </w:r>
      <w:r w:rsidRPr="00CC6383">
        <w:rPr>
          <w:b/>
        </w:rPr>
        <w:t>Карагушский</w:t>
      </w:r>
      <w:r w:rsidRPr="00CC6383">
        <w:rPr>
          <w:b/>
          <w:bCs/>
          <w:lang w:val="ba-RU"/>
        </w:rPr>
        <w:t xml:space="preserve"> сельсовет</w:t>
      </w:r>
      <w:r w:rsidRPr="00CC6383">
        <w:t>     </w:t>
      </w:r>
      <w:r w:rsidRPr="00CC6383">
        <w:br/>
        <w:t>     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 w:rsidRPr="00CC6383">
        <w:rPr>
          <w:lang w:val="ba-RU"/>
        </w:rPr>
        <w:t xml:space="preserve"> </w:t>
      </w:r>
      <w:r w:rsidRPr="00CC6383">
        <w:t>и</w:t>
      </w:r>
      <w:r w:rsidRPr="00CC6383">
        <w:rPr>
          <w:lang w:val="ba-RU"/>
        </w:rPr>
        <w:t xml:space="preserve"> Республики Башкортостан</w:t>
      </w:r>
      <w:r w:rsidRPr="00CC6383">
        <w:t>.     </w:t>
      </w:r>
    </w:p>
    <w:p w:rsidR="003202D8" w:rsidRPr="00CC6383" w:rsidRDefault="003202D8" w:rsidP="003202D8">
      <w:pPr>
        <w:pStyle w:val="a7"/>
      </w:pPr>
      <w:r w:rsidRPr="00CC6383">
        <w:t>    </w:t>
      </w:r>
      <w:r w:rsidRPr="00CC6383">
        <w:rPr>
          <w:b/>
          <w:bCs/>
        </w:rPr>
        <w:t>6. Ответственность за нарушение законодательства в сфере гражданской обороны</w:t>
      </w:r>
      <w:r w:rsidRPr="00CC6383">
        <w:t xml:space="preserve"> </w:t>
      </w:r>
    </w:p>
    <w:p w:rsidR="003202D8" w:rsidRPr="00CC6383" w:rsidRDefault="003202D8" w:rsidP="003202D8">
      <w:pPr>
        <w:pStyle w:val="a7"/>
      </w:pPr>
      <w:r w:rsidRPr="00CC6383">
        <w:t>     </w:t>
      </w:r>
      <w:r w:rsidRPr="00CC6383">
        <w:br/>
        <w:t>     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3202D8" w:rsidRPr="00CC6383" w:rsidRDefault="003202D8" w:rsidP="003202D8"/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3202D8" w:rsidRPr="00CC6383" w:rsidRDefault="003202D8" w:rsidP="003202D8">
      <w:pPr>
        <w:widowControl w:val="0"/>
        <w:autoSpaceDE w:val="0"/>
        <w:autoSpaceDN w:val="0"/>
        <w:adjustRightInd w:val="0"/>
        <w:rPr>
          <w:b/>
        </w:rPr>
      </w:pPr>
    </w:p>
    <w:p w:rsidR="0086479B" w:rsidRPr="00A1646B" w:rsidRDefault="0086479B" w:rsidP="00A1646B"/>
    <w:sectPr w:rsidR="0086479B" w:rsidRPr="00A1646B" w:rsidSect="008647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BD" w:rsidRDefault="007777BD" w:rsidP="000849CA">
      <w:r>
        <w:separator/>
      </w:r>
    </w:p>
  </w:endnote>
  <w:endnote w:type="continuationSeparator" w:id="0">
    <w:p w:rsidR="007777BD" w:rsidRDefault="007777BD" w:rsidP="0008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Default="000849CA" w:rsidP="00A2137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1D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7A39" w:rsidRDefault="007777BD" w:rsidP="00A2137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Pr="00375428" w:rsidRDefault="007777BD" w:rsidP="003754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BD" w:rsidRDefault="007777BD" w:rsidP="000849CA">
      <w:r>
        <w:separator/>
      </w:r>
    </w:p>
  </w:footnote>
  <w:footnote w:type="continuationSeparator" w:id="0">
    <w:p w:rsidR="007777BD" w:rsidRDefault="007777BD" w:rsidP="0008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</w:pPr>
    </w:lvl>
    <w:lvl w:ilvl="2" w:tplc="20D04C16">
      <w:numFmt w:val="none"/>
      <w:lvlText w:val=""/>
      <w:lvlJc w:val="left"/>
      <w:pPr>
        <w:tabs>
          <w:tab w:val="num" w:pos="360"/>
        </w:tabs>
      </w:pPr>
    </w:lvl>
    <w:lvl w:ilvl="3" w:tplc="75BA04C4">
      <w:numFmt w:val="none"/>
      <w:lvlText w:val=""/>
      <w:lvlJc w:val="left"/>
      <w:pPr>
        <w:tabs>
          <w:tab w:val="num" w:pos="360"/>
        </w:tabs>
      </w:pPr>
    </w:lvl>
    <w:lvl w:ilvl="4" w:tplc="27BE0666">
      <w:numFmt w:val="none"/>
      <w:lvlText w:val=""/>
      <w:lvlJc w:val="left"/>
      <w:pPr>
        <w:tabs>
          <w:tab w:val="num" w:pos="360"/>
        </w:tabs>
      </w:pPr>
    </w:lvl>
    <w:lvl w:ilvl="5" w:tplc="DE2E349C">
      <w:numFmt w:val="none"/>
      <w:lvlText w:val=""/>
      <w:lvlJc w:val="left"/>
      <w:pPr>
        <w:tabs>
          <w:tab w:val="num" w:pos="360"/>
        </w:tabs>
      </w:pPr>
    </w:lvl>
    <w:lvl w:ilvl="6" w:tplc="8EE46DA6">
      <w:numFmt w:val="none"/>
      <w:lvlText w:val=""/>
      <w:lvlJc w:val="left"/>
      <w:pPr>
        <w:tabs>
          <w:tab w:val="num" w:pos="360"/>
        </w:tabs>
      </w:pPr>
    </w:lvl>
    <w:lvl w:ilvl="7" w:tplc="E944558E">
      <w:numFmt w:val="none"/>
      <w:lvlText w:val=""/>
      <w:lvlJc w:val="left"/>
      <w:pPr>
        <w:tabs>
          <w:tab w:val="num" w:pos="360"/>
        </w:tabs>
      </w:pPr>
    </w:lvl>
    <w:lvl w:ilvl="8" w:tplc="BD3A13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B5"/>
    <w:rsid w:val="000849CA"/>
    <w:rsid w:val="000F1D82"/>
    <w:rsid w:val="0012335E"/>
    <w:rsid w:val="00212E0A"/>
    <w:rsid w:val="003202D8"/>
    <w:rsid w:val="004070A5"/>
    <w:rsid w:val="005418B5"/>
    <w:rsid w:val="00563992"/>
    <w:rsid w:val="00614643"/>
    <w:rsid w:val="007777BD"/>
    <w:rsid w:val="008461DB"/>
    <w:rsid w:val="0086479B"/>
    <w:rsid w:val="00994682"/>
    <w:rsid w:val="00A1646B"/>
    <w:rsid w:val="00A31894"/>
    <w:rsid w:val="00A4038F"/>
    <w:rsid w:val="00AF7478"/>
    <w:rsid w:val="00B66558"/>
    <w:rsid w:val="00E332DB"/>
    <w:rsid w:val="00E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35E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nhideWhenUsed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B5"/>
    <w:rPr>
      <w:color w:val="0000FF"/>
      <w:u w:val="single"/>
    </w:rPr>
  </w:style>
  <w:style w:type="paragraph" w:customStyle="1" w:styleId="ConsPlusTitle">
    <w:name w:val="ConsPlusTitle"/>
    <w:rsid w:val="0054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418B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4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5418B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nhideWhenUsed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qFormat/>
    <w:rsid w:val="0040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318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335E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3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35E"/>
    <w:rPr>
      <w:rFonts w:ascii="Cambria" w:eastAsia="Times New Roman" w:hAnsi="Cambria" w:cs="Times New Roman"/>
      <w:color w:val="243F60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2335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2335E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2335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rsid w:val="0012335E"/>
    <w:pPr>
      <w:jc w:val="center"/>
    </w:p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autoRedefine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2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2335E"/>
  </w:style>
  <w:style w:type="paragraph" w:styleId="af1">
    <w:name w:val="header"/>
    <w:basedOn w:val="a"/>
    <w:link w:val="af2"/>
    <w:unhideWhenUsed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2335E"/>
    <w:rPr>
      <w:rFonts w:ascii="Times New Roman" w:hAnsi="Times New Roman" w:cs="Times New Roman" w:hint="default"/>
      <w:sz w:val="28"/>
      <w:szCs w:val="28"/>
    </w:rPr>
  </w:style>
  <w:style w:type="character" w:customStyle="1" w:styleId="61">
    <w:name w:val="Основной шрифт абзаца6"/>
    <w:rsid w:val="0012335E"/>
  </w:style>
  <w:style w:type="character" w:customStyle="1" w:styleId="WW8Num2z0">
    <w:name w:val="WW8Num2z0"/>
    <w:rsid w:val="0012335E"/>
    <w:rPr>
      <w:rFonts w:ascii="Times New Roman" w:hAnsi="Times New Roman" w:cs="Times New Roman"/>
    </w:rPr>
  </w:style>
  <w:style w:type="character" w:customStyle="1" w:styleId="WW8Num3z0">
    <w:name w:val="WW8Num3z0"/>
    <w:rsid w:val="0012335E"/>
    <w:rPr>
      <w:sz w:val="29"/>
      <w:szCs w:val="33"/>
    </w:rPr>
  </w:style>
  <w:style w:type="character" w:customStyle="1" w:styleId="51">
    <w:name w:val="Основной шрифт абзаца5"/>
    <w:rsid w:val="0012335E"/>
  </w:style>
  <w:style w:type="character" w:customStyle="1" w:styleId="41">
    <w:name w:val="Основной шрифт абзаца4"/>
    <w:rsid w:val="0012335E"/>
  </w:style>
  <w:style w:type="character" w:customStyle="1" w:styleId="31">
    <w:name w:val="Основной шрифт абзаца3"/>
    <w:rsid w:val="0012335E"/>
  </w:style>
  <w:style w:type="character" w:customStyle="1" w:styleId="WW8Num4z0">
    <w:name w:val="WW8Num4z0"/>
    <w:rsid w:val="0012335E"/>
    <w:rPr>
      <w:rFonts w:ascii="Times New Roman" w:hAnsi="Times New Roman" w:cs="Times New Roman"/>
    </w:rPr>
  </w:style>
  <w:style w:type="character" w:customStyle="1" w:styleId="WW8Num5z0">
    <w:name w:val="WW8Num5z0"/>
    <w:rsid w:val="0012335E"/>
    <w:rPr>
      <w:rFonts w:ascii="Times New Roman" w:hAnsi="Times New Roman" w:cs="Times New Roman"/>
    </w:rPr>
  </w:style>
  <w:style w:type="character" w:customStyle="1" w:styleId="WW8Num7z0">
    <w:name w:val="WW8Num7z0"/>
    <w:rsid w:val="0012335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335E"/>
    <w:rPr>
      <w:b/>
      <w:i w:val="0"/>
    </w:rPr>
  </w:style>
  <w:style w:type="character" w:customStyle="1" w:styleId="WW8Num7z2">
    <w:name w:val="WW8Num7z2"/>
    <w:rsid w:val="0012335E"/>
    <w:rPr>
      <w:rFonts w:ascii="Wingdings" w:hAnsi="Wingdings" w:cs="Wingdings"/>
    </w:rPr>
  </w:style>
  <w:style w:type="character" w:customStyle="1" w:styleId="WW8Num7z3">
    <w:name w:val="WW8Num7z3"/>
    <w:rsid w:val="0012335E"/>
    <w:rPr>
      <w:rFonts w:ascii="Symbol" w:hAnsi="Symbol" w:cs="Symbol"/>
    </w:rPr>
  </w:style>
  <w:style w:type="character" w:customStyle="1" w:styleId="WW8Num10z0">
    <w:name w:val="WW8Num10z0"/>
    <w:rsid w:val="0012335E"/>
    <w:rPr>
      <w:rFonts w:cs="Times New Roman"/>
    </w:rPr>
  </w:style>
  <w:style w:type="character" w:customStyle="1" w:styleId="WW8Num15z1">
    <w:name w:val="WW8Num15z1"/>
    <w:rsid w:val="0012335E"/>
    <w:rPr>
      <w:rFonts w:ascii="Courier New" w:hAnsi="Courier New" w:cs="Courier New"/>
    </w:rPr>
  </w:style>
  <w:style w:type="character" w:customStyle="1" w:styleId="WW8Num18z0">
    <w:name w:val="WW8Num18z0"/>
    <w:rsid w:val="0012335E"/>
    <w:rPr>
      <w:rFonts w:ascii="Times New Roman" w:hAnsi="Times New Roman" w:cs="Times New Roman"/>
      <w:b w:val="0"/>
      <w:i w:val="0"/>
      <w:color w:val="auto"/>
      <w:sz w:val="24"/>
      <w:szCs w:val="28"/>
    </w:rPr>
  </w:style>
  <w:style w:type="character" w:customStyle="1" w:styleId="WW8Num18z1">
    <w:name w:val="WW8Num18z1"/>
    <w:rsid w:val="0012335E"/>
    <w:rPr>
      <w:rFonts w:ascii="Symbol" w:hAnsi="Symbol" w:cs="Symbol"/>
    </w:rPr>
  </w:style>
  <w:style w:type="character" w:customStyle="1" w:styleId="WW8Num23z0">
    <w:name w:val="WW8Num23z0"/>
    <w:rsid w:val="0012335E"/>
    <w:rPr>
      <w:rFonts w:ascii="Symbol" w:hAnsi="Symbol" w:cs="Symbol"/>
    </w:rPr>
  </w:style>
  <w:style w:type="character" w:customStyle="1" w:styleId="WW8Num23z1">
    <w:name w:val="WW8Num23z1"/>
    <w:rsid w:val="0012335E"/>
    <w:rPr>
      <w:rFonts w:ascii="Courier New" w:hAnsi="Courier New" w:cs="Courier New"/>
    </w:rPr>
  </w:style>
  <w:style w:type="character" w:customStyle="1" w:styleId="WW8Num23z2">
    <w:name w:val="WW8Num23z2"/>
    <w:rsid w:val="0012335E"/>
    <w:rPr>
      <w:rFonts w:ascii="Wingdings" w:hAnsi="Wingdings" w:cs="Wingdings"/>
    </w:rPr>
  </w:style>
  <w:style w:type="character" w:customStyle="1" w:styleId="WW8Num23z3">
    <w:name w:val="WW8Num23z3"/>
    <w:rsid w:val="0012335E"/>
    <w:rPr>
      <w:rFonts w:ascii="Symbol" w:hAnsi="Symbol" w:cs="Symbol"/>
    </w:rPr>
  </w:style>
  <w:style w:type="character" w:customStyle="1" w:styleId="WW8Num24z1">
    <w:name w:val="WW8Num24z1"/>
    <w:rsid w:val="0012335E"/>
    <w:rPr>
      <w:i w:val="0"/>
      <w:sz w:val="28"/>
      <w:szCs w:val="28"/>
    </w:rPr>
  </w:style>
  <w:style w:type="character" w:customStyle="1" w:styleId="WW8Num25z0">
    <w:name w:val="WW8Num25z0"/>
    <w:rsid w:val="0012335E"/>
    <w:rPr>
      <w:rFonts w:ascii="Symbol" w:hAnsi="Symbol" w:cs="Symbol"/>
    </w:rPr>
  </w:style>
  <w:style w:type="character" w:customStyle="1" w:styleId="25">
    <w:name w:val="Основной шрифт абзаца2"/>
    <w:rsid w:val="0012335E"/>
  </w:style>
  <w:style w:type="character" w:customStyle="1" w:styleId="WW8Num4z1">
    <w:name w:val="WW8Num4z1"/>
    <w:rsid w:val="0012335E"/>
    <w:rPr>
      <w:rFonts w:ascii="Courier New" w:hAnsi="Courier New" w:cs="Courier New"/>
    </w:rPr>
  </w:style>
  <w:style w:type="character" w:customStyle="1" w:styleId="WW8Num4z2">
    <w:name w:val="WW8Num4z2"/>
    <w:rsid w:val="0012335E"/>
    <w:rPr>
      <w:rFonts w:ascii="Wingdings" w:hAnsi="Wingdings" w:cs="Wingdings"/>
    </w:rPr>
  </w:style>
  <w:style w:type="character" w:customStyle="1" w:styleId="WW8Num4z3">
    <w:name w:val="WW8Num4z3"/>
    <w:rsid w:val="0012335E"/>
    <w:rPr>
      <w:rFonts w:ascii="Symbol" w:hAnsi="Symbol" w:cs="Symbol"/>
    </w:rPr>
  </w:style>
  <w:style w:type="character" w:customStyle="1" w:styleId="WW8Num5z1">
    <w:name w:val="WW8Num5z1"/>
    <w:rsid w:val="0012335E"/>
    <w:rPr>
      <w:rFonts w:ascii="Courier New" w:hAnsi="Courier New" w:cs="Courier New"/>
    </w:rPr>
  </w:style>
  <w:style w:type="character" w:customStyle="1" w:styleId="WW8Num5z2">
    <w:name w:val="WW8Num5z2"/>
    <w:rsid w:val="0012335E"/>
    <w:rPr>
      <w:rFonts w:ascii="Wingdings" w:hAnsi="Wingdings" w:cs="Wingdings"/>
    </w:rPr>
  </w:style>
  <w:style w:type="character" w:customStyle="1" w:styleId="WW8Num5z3">
    <w:name w:val="WW8Num5z3"/>
    <w:rsid w:val="0012335E"/>
    <w:rPr>
      <w:rFonts w:ascii="Symbol" w:hAnsi="Symbol" w:cs="Symbol"/>
    </w:rPr>
  </w:style>
  <w:style w:type="character" w:customStyle="1" w:styleId="WW8Num6z0">
    <w:name w:val="WW8Num6z0"/>
    <w:rsid w:val="0012335E"/>
    <w:rPr>
      <w:rFonts w:ascii="Times New Roman" w:hAnsi="Times New Roman" w:cs="Times New Roman"/>
    </w:rPr>
  </w:style>
  <w:style w:type="character" w:customStyle="1" w:styleId="WW8Num6z1">
    <w:name w:val="WW8Num6z1"/>
    <w:rsid w:val="0012335E"/>
    <w:rPr>
      <w:rFonts w:ascii="Courier New" w:hAnsi="Courier New" w:cs="Courier New"/>
    </w:rPr>
  </w:style>
  <w:style w:type="character" w:customStyle="1" w:styleId="WW8Num6z2">
    <w:name w:val="WW8Num6z2"/>
    <w:rsid w:val="0012335E"/>
    <w:rPr>
      <w:rFonts w:ascii="Wingdings" w:hAnsi="Wingdings" w:cs="Wingdings"/>
    </w:rPr>
  </w:style>
  <w:style w:type="character" w:customStyle="1" w:styleId="WW8Num6z3">
    <w:name w:val="WW8Num6z3"/>
    <w:rsid w:val="0012335E"/>
    <w:rPr>
      <w:rFonts w:ascii="Symbol" w:hAnsi="Symbol" w:cs="Symbol"/>
    </w:rPr>
  </w:style>
  <w:style w:type="character" w:customStyle="1" w:styleId="WW8Num8z0">
    <w:name w:val="WW8Num8z0"/>
    <w:rsid w:val="0012335E"/>
    <w:rPr>
      <w:rFonts w:ascii="Symbol" w:hAnsi="Symbol" w:cs="Symbol"/>
    </w:rPr>
  </w:style>
  <w:style w:type="character" w:customStyle="1" w:styleId="WW8Num8z1">
    <w:name w:val="WW8Num8z1"/>
    <w:rsid w:val="0012335E"/>
    <w:rPr>
      <w:rFonts w:ascii="Courier New" w:hAnsi="Courier New" w:cs="Courier New"/>
    </w:rPr>
  </w:style>
  <w:style w:type="character" w:customStyle="1" w:styleId="WW8Num8z2">
    <w:name w:val="WW8Num8z2"/>
    <w:rsid w:val="0012335E"/>
    <w:rPr>
      <w:rFonts w:ascii="Wingdings" w:hAnsi="Wingdings" w:cs="Wingdings"/>
    </w:rPr>
  </w:style>
  <w:style w:type="character" w:customStyle="1" w:styleId="WW8Num9z0">
    <w:name w:val="WW8Num9z0"/>
    <w:rsid w:val="0012335E"/>
    <w:rPr>
      <w:rFonts w:ascii="Times New Roman" w:hAnsi="Times New Roman" w:cs="Times New Roman"/>
    </w:rPr>
  </w:style>
  <w:style w:type="character" w:customStyle="1" w:styleId="WW8Num9z1">
    <w:name w:val="WW8Num9z1"/>
    <w:rsid w:val="0012335E"/>
    <w:rPr>
      <w:rFonts w:ascii="Courier New" w:hAnsi="Courier New" w:cs="Courier New"/>
    </w:rPr>
  </w:style>
  <w:style w:type="character" w:customStyle="1" w:styleId="WW8Num9z2">
    <w:name w:val="WW8Num9z2"/>
    <w:rsid w:val="0012335E"/>
    <w:rPr>
      <w:rFonts w:ascii="Wingdings" w:hAnsi="Wingdings" w:cs="Wingdings"/>
    </w:rPr>
  </w:style>
  <w:style w:type="character" w:customStyle="1" w:styleId="WW8Num9z3">
    <w:name w:val="WW8Num9z3"/>
    <w:rsid w:val="0012335E"/>
    <w:rPr>
      <w:rFonts w:ascii="Symbol" w:hAnsi="Symbol" w:cs="Symbol"/>
    </w:rPr>
  </w:style>
  <w:style w:type="character" w:customStyle="1" w:styleId="WW8Num13z0">
    <w:name w:val="WW8Num13z0"/>
    <w:rsid w:val="0012335E"/>
    <w:rPr>
      <w:rFonts w:ascii="Symbol" w:hAnsi="Symbol" w:cs="Symbol"/>
    </w:rPr>
  </w:style>
  <w:style w:type="character" w:customStyle="1" w:styleId="WW8Num13z1">
    <w:name w:val="WW8Num13z1"/>
    <w:rsid w:val="0012335E"/>
    <w:rPr>
      <w:rFonts w:ascii="Courier New" w:hAnsi="Courier New" w:cs="Courier New"/>
    </w:rPr>
  </w:style>
  <w:style w:type="character" w:customStyle="1" w:styleId="WW8Num13z2">
    <w:name w:val="WW8Num13z2"/>
    <w:rsid w:val="0012335E"/>
    <w:rPr>
      <w:rFonts w:ascii="Wingdings" w:hAnsi="Wingdings" w:cs="Wingdings"/>
    </w:rPr>
  </w:style>
  <w:style w:type="character" w:customStyle="1" w:styleId="WW8Num14z0">
    <w:name w:val="WW8Num14z0"/>
    <w:rsid w:val="0012335E"/>
    <w:rPr>
      <w:rFonts w:ascii="Times New Roman" w:hAnsi="Times New Roman" w:cs="Times New Roman"/>
    </w:rPr>
  </w:style>
  <w:style w:type="character" w:customStyle="1" w:styleId="WW8Num14z1">
    <w:name w:val="WW8Num14z1"/>
    <w:rsid w:val="0012335E"/>
    <w:rPr>
      <w:rFonts w:ascii="Courier New" w:hAnsi="Courier New" w:cs="Courier New"/>
    </w:rPr>
  </w:style>
  <w:style w:type="character" w:customStyle="1" w:styleId="WW8Num14z2">
    <w:name w:val="WW8Num14z2"/>
    <w:rsid w:val="0012335E"/>
    <w:rPr>
      <w:rFonts w:ascii="Wingdings" w:hAnsi="Wingdings" w:cs="Wingdings"/>
    </w:rPr>
  </w:style>
  <w:style w:type="character" w:customStyle="1" w:styleId="WW8Num14z3">
    <w:name w:val="WW8Num14z3"/>
    <w:rsid w:val="0012335E"/>
    <w:rPr>
      <w:rFonts w:ascii="Symbol" w:hAnsi="Symbol" w:cs="Symbol"/>
    </w:rPr>
  </w:style>
  <w:style w:type="character" w:customStyle="1" w:styleId="WW8Num15z0">
    <w:name w:val="WW8Num15z0"/>
    <w:rsid w:val="0012335E"/>
    <w:rPr>
      <w:rFonts w:ascii="Symbol" w:hAnsi="Symbol" w:cs="Symbol"/>
    </w:rPr>
  </w:style>
  <w:style w:type="character" w:customStyle="1" w:styleId="WW8Num15z2">
    <w:name w:val="WW8Num15z2"/>
    <w:rsid w:val="0012335E"/>
    <w:rPr>
      <w:rFonts w:ascii="Wingdings" w:hAnsi="Wingdings" w:cs="Wingdings"/>
    </w:rPr>
  </w:style>
  <w:style w:type="character" w:customStyle="1" w:styleId="WW8Num16z2">
    <w:name w:val="WW8Num16z2"/>
    <w:rsid w:val="0012335E"/>
    <w:rPr>
      <w:b/>
      <w:i w:val="0"/>
    </w:rPr>
  </w:style>
  <w:style w:type="character" w:customStyle="1" w:styleId="WW8Num17z0">
    <w:name w:val="WW8Num17z0"/>
    <w:rsid w:val="0012335E"/>
    <w:rPr>
      <w:rFonts w:ascii="Times New Roman" w:hAnsi="Times New Roman" w:cs="Times New Roman"/>
    </w:rPr>
  </w:style>
  <w:style w:type="character" w:customStyle="1" w:styleId="WW8Num17z1">
    <w:name w:val="WW8Num17z1"/>
    <w:rsid w:val="0012335E"/>
    <w:rPr>
      <w:rFonts w:ascii="Courier New" w:hAnsi="Courier New" w:cs="Courier New"/>
    </w:rPr>
  </w:style>
  <w:style w:type="character" w:customStyle="1" w:styleId="WW8Num17z2">
    <w:name w:val="WW8Num17z2"/>
    <w:rsid w:val="0012335E"/>
    <w:rPr>
      <w:rFonts w:ascii="Wingdings" w:hAnsi="Wingdings" w:cs="Wingdings"/>
    </w:rPr>
  </w:style>
  <w:style w:type="character" w:customStyle="1" w:styleId="WW8Num17z3">
    <w:name w:val="WW8Num17z3"/>
    <w:rsid w:val="0012335E"/>
    <w:rPr>
      <w:rFonts w:ascii="Symbol" w:hAnsi="Symbol" w:cs="Symbol"/>
    </w:rPr>
  </w:style>
  <w:style w:type="character" w:customStyle="1" w:styleId="WW8Num19z1">
    <w:name w:val="WW8Num19z1"/>
    <w:rsid w:val="0012335E"/>
    <w:rPr>
      <w:rFonts w:ascii="Symbol" w:hAnsi="Symbol" w:cs="Symbol"/>
    </w:rPr>
  </w:style>
  <w:style w:type="character" w:customStyle="1" w:styleId="WW8Num20z0">
    <w:name w:val="WW8Num20z0"/>
    <w:rsid w:val="0012335E"/>
    <w:rPr>
      <w:rFonts w:ascii="Symbol" w:hAnsi="Symbol" w:cs="Symbol"/>
    </w:rPr>
  </w:style>
  <w:style w:type="character" w:customStyle="1" w:styleId="WW8Num20z1">
    <w:name w:val="WW8Num20z1"/>
    <w:rsid w:val="0012335E"/>
    <w:rPr>
      <w:rFonts w:ascii="Courier New" w:hAnsi="Courier New" w:cs="Courier New"/>
    </w:rPr>
  </w:style>
  <w:style w:type="character" w:customStyle="1" w:styleId="WW8Num20z2">
    <w:name w:val="WW8Num20z2"/>
    <w:rsid w:val="0012335E"/>
    <w:rPr>
      <w:rFonts w:ascii="Wingdings" w:hAnsi="Wingdings" w:cs="Wingdings"/>
    </w:rPr>
  </w:style>
  <w:style w:type="character" w:customStyle="1" w:styleId="WW8Num21z0">
    <w:name w:val="WW8Num21z0"/>
    <w:rsid w:val="0012335E"/>
    <w:rPr>
      <w:rFonts w:ascii="Symbol" w:hAnsi="Symbol" w:cs="Symbol"/>
    </w:rPr>
  </w:style>
  <w:style w:type="character" w:customStyle="1" w:styleId="WW8Num21z1">
    <w:name w:val="WW8Num21z1"/>
    <w:rsid w:val="0012335E"/>
    <w:rPr>
      <w:rFonts w:ascii="Courier New" w:hAnsi="Courier New" w:cs="Courier New"/>
    </w:rPr>
  </w:style>
  <w:style w:type="character" w:customStyle="1" w:styleId="WW8Num21z2">
    <w:name w:val="WW8Num21z2"/>
    <w:rsid w:val="0012335E"/>
    <w:rPr>
      <w:rFonts w:ascii="Wingdings" w:hAnsi="Wingdings" w:cs="Wingdings"/>
    </w:rPr>
  </w:style>
  <w:style w:type="character" w:customStyle="1" w:styleId="WW8Num22z0">
    <w:name w:val="WW8Num22z0"/>
    <w:rsid w:val="0012335E"/>
    <w:rPr>
      <w:rFonts w:ascii="Symbol" w:hAnsi="Symbol" w:cs="Symbol"/>
    </w:rPr>
  </w:style>
  <w:style w:type="character" w:customStyle="1" w:styleId="WW8Num22z1">
    <w:name w:val="WW8Num22z1"/>
    <w:rsid w:val="0012335E"/>
    <w:rPr>
      <w:rFonts w:ascii="Courier New" w:hAnsi="Courier New" w:cs="Courier New"/>
    </w:rPr>
  </w:style>
  <w:style w:type="character" w:customStyle="1" w:styleId="WW8Num22z2">
    <w:name w:val="WW8Num22z2"/>
    <w:rsid w:val="0012335E"/>
    <w:rPr>
      <w:rFonts w:ascii="Wingdings" w:hAnsi="Wingdings" w:cs="Wingdings"/>
    </w:rPr>
  </w:style>
  <w:style w:type="character" w:customStyle="1" w:styleId="WW8Num25z1">
    <w:name w:val="WW8Num25z1"/>
    <w:rsid w:val="0012335E"/>
    <w:rPr>
      <w:rFonts w:ascii="Courier New" w:hAnsi="Courier New" w:cs="Courier New"/>
    </w:rPr>
  </w:style>
  <w:style w:type="character" w:customStyle="1" w:styleId="WW8Num25z2">
    <w:name w:val="WW8Num25z2"/>
    <w:rsid w:val="0012335E"/>
    <w:rPr>
      <w:rFonts w:ascii="Wingdings" w:hAnsi="Wingdings" w:cs="Wingdings"/>
    </w:rPr>
  </w:style>
  <w:style w:type="character" w:customStyle="1" w:styleId="WW8Num28z0">
    <w:name w:val="WW8Num28z0"/>
    <w:rsid w:val="0012335E"/>
    <w:rPr>
      <w:rFonts w:ascii="Times New Roman" w:hAnsi="Times New Roman" w:cs="Times New Roman"/>
    </w:rPr>
  </w:style>
  <w:style w:type="character" w:customStyle="1" w:styleId="WW8Num28z1">
    <w:name w:val="WW8Num28z1"/>
    <w:rsid w:val="0012335E"/>
    <w:rPr>
      <w:rFonts w:ascii="Courier New" w:hAnsi="Courier New" w:cs="Courier New"/>
    </w:rPr>
  </w:style>
  <w:style w:type="character" w:customStyle="1" w:styleId="WW8Num28z2">
    <w:name w:val="WW8Num28z2"/>
    <w:rsid w:val="0012335E"/>
    <w:rPr>
      <w:rFonts w:ascii="Wingdings" w:hAnsi="Wingdings" w:cs="Wingdings"/>
    </w:rPr>
  </w:style>
  <w:style w:type="character" w:customStyle="1" w:styleId="WW8Num28z3">
    <w:name w:val="WW8Num28z3"/>
    <w:rsid w:val="0012335E"/>
    <w:rPr>
      <w:rFonts w:ascii="Symbol" w:hAnsi="Symbol" w:cs="Symbol"/>
    </w:rPr>
  </w:style>
  <w:style w:type="character" w:customStyle="1" w:styleId="WW8Num29z0">
    <w:name w:val="WW8Num29z0"/>
    <w:rsid w:val="0012335E"/>
    <w:rPr>
      <w:rFonts w:ascii="Symbol" w:hAnsi="Symbol" w:cs="Symbol"/>
    </w:rPr>
  </w:style>
  <w:style w:type="character" w:customStyle="1" w:styleId="WW8Num29z1">
    <w:name w:val="WW8Num29z1"/>
    <w:rsid w:val="0012335E"/>
    <w:rPr>
      <w:rFonts w:ascii="Courier New" w:hAnsi="Courier New" w:cs="Courier New"/>
    </w:rPr>
  </w:style>
  <w:style w:type="character" w:customStyle="1" w:styleId="WW8Num29z2">
    <w:name w:val="WW8Num29z2"/>
    <w:rsid w:val="0012335E"/>
    <w:rPr>
      <w:rFonts w:ascii="Wingdings" w:hAnsi="Wingdings" w:cs="Wingdings"/>
    </w:rPr>
  </w:style>
  <w:style w:type="character" w:customStyle="1" w:styleId="12">
    <w:name w:val="Основной шрифт абзаца1"/>
    <w:rsid w:val="0012335E"/>
  </w:style>
  <w:style w:type="character" w:customStyle="1" w:styleId="7">
    <w:name w:val="Знак Знак7"/>
    <w:basedOn w:val="12"/>
    <w:rsid w:val="0012335E"/>
  </w:style>
  <w:style w:type="character" w:customStyle="1" w:styleId="62">
    <w:name w:val="Знак Знак6"/>
    <w:basedOn w:val="12"/>
    <w:rsid w:val="0012335E"/>
  </w:style>
  <w:style w:type="character" w:customStyle="1" w:styleId="52">
    <w:name w:val="Знак Знак5"/>
    <w:rsid w:val="0012335E"/>
    <w:rPr>
      <w:rFonts w:ascii="Tahoma" w:hAnsi="Tahoma" w:cs="Tahoma"/>
      <w:sz w:val="16"/>
      <w:szCs w:val="16"/>
    </w:rPr>
  </w:style>
  <w:style w:type="character" w:customStyle="1" w:styleId="af3">
    <w:name w:val="Знак Знак"/>
    <w:rsid w:val="0012335E"/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нак Знак11"/>
    <w:rsid w:val="0012335E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0">
    <w:name w:val="Знак Знак10"/>
    <w:rsid w:val="0012335E"/>
    <w:rPr>
      <w:rFonts w:ascii="Cambria" w:eastAsia="Times New Roman" w:hAnsi="Cambria" w:cs="Times New Roman"/>
      <w:color w:val="243F60"/>
      <w:sz w:val="28"/>
    </w:rPr>
  </w:style>
  <w:style w:type="character" w:customStyle="1" w:styleId="91">
    <w:name w:val="Знак Знак9"/>
    <w:rsid w:val="001233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1">
    <w:name w:val="Знак Знак8"/>
    <w:rsid w:val="001233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2">
    <w:name w:val="Знак Знак4"/>
    <w:rsid w:val="0012335E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12335E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2">
    <w:name w:val="Знак Знак3"/>
    <w:rsid w:val="0012335E"/>
    <w:rPr>
      <w:rFonts w:ascii="Times New Roman" w:eastAsia="Times New Roman" w:hAnsi="Times New Roman" w:cs="Times New Roman"/>
      <w:sz w:val="36"/>
      <w:szCs w:val="20"/>
    </w:rPr>
  </w:style>
  <w:style w:type="character" w:customStyle="1" w:styleId="26">
    <w:name w:val="Знак Знак2"/>
    <w:rsid w:val="0012335E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rsid w:val="0012335E"/>
    <w:rPr>
      <w:rFonts w:ascii="Times New Roman" w:hAnsi="Times New Roman" w:cs="Times New Roman"/>
      <w:sz w:val="28"/>
    </w:rPr>
  </w:style>
  <w:style w:type="character" w:customStyle="1" w:styleId="af4">
    <w:name w:val="Знак Знак Знак"/>
    <w:rsid w:val="0012335E"/>
    <w:rPr>
      <w:rFonts w:ascii="Times New Roman" w:hAnsi="Times New Roman" w:cs="Times New Roman"/>
      <w:sz w:val="28"/>
      <w:szCs w:val="28"/>
    </w:rPr>
  </w:style>
  <w:style w:type="character" w:customStyle="1" w:styleId="14">
    <w:name w:val="Знак примечания1"/>
    <w:rsid w:val="0012335E"/>
    <w:rPr>
      <w:sz w:val="16"/>
      <w:szCs w:val="16"/>
    </w:rPr>
  </w:style>
  <w:style w:type="character" w:customStyle="1" w:styleId="27">
    <w:name w:val="Знак примечания2"/>
    <w:rsid w:val="0012335E"/>
    <w:rPr>
      <w:sz w:val="16"/>
      <w:szCs w:val="16"/>
    </w:rPr>
  </w:style>
  <w:style w:type="character" w:customStyle="1" w:styleId="33">
    <w:name w:val="Основной текст 3 Знак"/>
    <w:rsid w:val="0012335E"/>
    <w:rPr>
      <w:sz w:val="16"/>
      <w:szCs w:val="16"/>
    </w:rPr>
  </w:style>
  <w:style w:type="character" w:customStyle="1" w:styleId="af5">
    <w:name w:val="Текст сноски Знак"/>
    <w:rsid w:val="0012335E"/>
  </w:style>
  <w:style w:type="character" w:customStyle="1" w:styleId="af6">
    <w:name w:val="Символ сноски"/>
    <w:rsid w:val="0012335E"/>
    <w:rPr>
      <w:vertAlign w:val="superscript"/>
    </w:rPr>
  </w:style>
  <w:style w:type="character" w:customStyle="1" w:styleId="af7">
    <w:name w:val="Символ нумерации"/>
    <w:rsid w:val="0012335E"/>
  </w:style>
  <w:style w:type="character" w:customStyle="1" w:styleId="15">
    <w:name w:val="Знак сноски1"/>
    <w:rsid w:val="0012335E"/>
    <w:rPr>
      <w:vertAlign w:val="superscript"/>
    </w:rPr>
  </w:style>
  <w:style w:type="character" w:styleId="af8">
    <w:name w:val="FollowedHyperlink"/>
    <w:rsid w:val="0012335E"/>
    <w:rPr>
      <w:color w:val="800080"/>
      <w:u w:val="single"/>
    </w:rPr>
  </w:style>
  <w:style w:type="character" w:customStyle="1" w:styleId="28">
    <w:name w:val="Знак сноски2"/>
    <w:rsid w:val="0012335E"/>
    <w:rPr>
      <w:vertAlign w:val="superscript"/>
    </w:rPr>
  </w:style>
  <w:style w:type="character" w:customStyle="1" w:styleId="af9">
    <w:name w:val="Символы концевой сноски"/>
    <w:rsid w:val="0012335E"/>
    <w:rPr>
      <w:vertAlign w:val="superscript"/>
    </w:rPr>
  </w:style>
  <w:style w:type="character" w:customStyle="1" w:styleId="WW-">
    <w:name w:val="WW-Символы концевой сноски"/>
    <w:rsid w:val="0012335E"/>
  </w:style>
  <w:style w:type="character" w:customStyle="1" w:styleId="34">
    <w:name w:val="Знак сноски3"/>
    <w:rsid w:val="0012335E"/>
    <w:rPr>
      <w:vertAlign w:val="superscript"/>
    </w:rPr>
  </w:style>
  <w:style w:type="character" w:customStyle="1" w:styleId="16">
    <w:name w:val="Знак концевой сноски1"/>
    <w:rsid w:val="0012335E"/>
    <w:rPr>
      <w:vertAlign w:val="superscript"/>
    </w:rPr>
  </w:style>
  <w:style w:type="character" w:styleId="afa">
    <w:name w:val="footnote reference"/>
    <w:rsid w:val="0012335E"/>
    <w:rPr>
      <w:vertAlign w:val="superscript"/>
    </w:rPr>
  </w:style>
  <w:style w:type="character" w:styleId="afb">
    <w:name w:val="endnote reference"/>
    <w:rsid w:val="0012335E"/>
    <w:rPr>
      <w:vertAlign w:val="superscript"/>
    </w:rPr>
  </w:style>
  <w:style w:type="paragraph" w:customStyle="1" w:styleId="afc">
    <w:name w:val="Заголовок"/>
    <w:basedOn w:val="a"/>
    <w:next w:val="a8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1233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Заголовок таблицы ссылок1"/>
    <w:basedOn w:val="1"/>
    <w:next w:val="a"/>
    <w:rsid w:val="0012335E"/>
    <w:pPr>
      <w:suppressLineNumbers/>
      <w:suppressAutoHyphens/>
      <w:spacing w:before="240" w:line="276" w:lineRule="auto"/>
      <w:ind w:left="1066"/>
      <w:jc w:val="center"/>
    </w:pPr>
    <w:rPr>
      <w:rFonts w:ascii="Cambria" w:eastAsia="Times New Roman" w:hAnsi="Cambria" w:cs="Cambria"/>
      <w:caps/>
      <w:color w:val="365F91"/>
      <w:lang w:eastAsia="ar-SA"/>
    </w:rPr>
  </w:style>
  <w:style w:type="paragraph" w:styleId="2c">
    <w:name w:val="toc 2"/>
    <w:basedOn w:val="a"/>
    <w:next w:val="a"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unhideWhenUsed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rsid w:val="0012335E"/>
    <w:rPr>
      <w:rFonts w:eastAsia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rsid w:val="0012335E"/>
    <w:pPr>
      <w:jc w:val="center"/>
    </w:pPr>
    <w:rPr>
      <w:b/>
      <w:bCs/>
    </w:rPr>
  </w:style>
  <w:style w:type="paragraph" w:styleId="45">
    <w:name w:val="toc 4"/>
    <w:basedOn w:val="19"/>
    <w:rsid w:val="0012335E"/>
    <w:pPr>
      <w:ind w:left="849" w:firstLine="0"/>
    </w:pPr>
  </w:style>
  <w:style w:type="paragraph" w:styleId="54">
    <w:name w:val="toc 5"/>
    <w:basedOn w:val="19"/>
    <w:rsid w:val="0012335E"/>
    <w:pPr>
      <w:ind w:left="1132" w:firstLine="0"/>
    </w:pPr>
  </w:style>
  <w:style w:type="paragraph" w:styleId="64">
    <w:name w:val="toc 6"/>
    <w:basedOn w:val="19"/>
    <w:rsid w:val="0012335E"/>
    <w:pPr>
      <w:ind w:left="1415" w:firstLine="0"/>
    </w:pPr>
  </w:style>
  <w:style w:type="paragraph" w:styleId="70">
    <w:name w:val="toc 7"/>
    <w:basedOn w:val="19"/>
    <w:rsid w:val="0012335E"/>
    <w:pPr>
      <w:ind w:left="1698" w:firstLine="0"/>
    </w:pPr>
  </w:style>
  <w:style w:type="paragraph" w:styleId="82">
    <w:name w:val="toc 8"/>
    <w:basedOn w:val="19"/>
    <w:rsid w:val="0012335E"/>
    <w:pPr>
      <w:ind w:left="1981" w:firstLine="0"/>
    </w:pPr>
  </w:style>
  <w:style w:type="paragraph" w:styleId="92">
    <w:name w:val="toc 9"/>
    <w:basedOn w:val="19"/>
    <w:rsid w:val="0012335E"/>
    <w:pPr>
      <w:ind w:left="2264" w:firstLine="0"/>
    </w:pPr>
  </w:style>
  <w:style w:type="paragraph" w:customStyle="1" w:styleId="101">
    <w:name w:val="Оглавление 10"/>
    <w:basedOn w:val="19"/>
    <w:rsid w:val="0012335E"/>
    <w:pPr>
      <w:ind w:left="2547" w:firstLine="0"/>
    </w:pPr>
  </w:style>
  <w:style w:type="paragraph" w:customStyle="1" w:styleId="aff8">
    <w:name w:val="Содержимое врезки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rsid w:val="001233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rsid w:val="001233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Текст примечания2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rsid w:val="001233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fb">
    <w:name w:val="Знак"/>
    <w:basedOn w:val="a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rsid w:val="0012335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d">
    <w:name w:val="Strong"/>
    <w:basedOn w:val="a0"/>
    <w:qFormat/>
    <w:rsid w:val="0012335E"/>
    <w:rPr>
      <w:b/>
      <w:bCs/>
    </w:rPr>
  </w:style>
  <w:style w:type="paragraph" w:styleId="affe">
    <w:name w:val="caption"/>
    <w:basedOn w:val="a"/>
    <w:next w:val="a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f">
    <w:name w:val="Title"/>
    <w:basedOn w:val="a"/>
    <w:link w:val="afff0"/>
    <w:qFormat/>
    <w:rsid w:val="0012335E"/>
    <w:pPr>
      <w:jc w:val="center"/>
    </w:pPr>
    <w:rPr>
      <w:sz w:val="28"/>
    </w:rPr>
  </w:style>
  <w:style w:type="character" w:customStyle="1" w:styleId="afff0">
    <w:name w:val="Название Знак"/>
    <w:basedOn w:val="a0"/>
    <w:link w:val="afff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"/>
    <w:basedOn w:val="a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"/>
    <w:basedOn w:val="a"/>
    <w:rsid w:val="0012335E"/>
    <w:rPr>
      <w:rFonts w:ascii="Verdana" w:hAnsi="Verdana" w:cs="Verdana"/>
      <w:lang w:eastAsia="en-US"/>
    </w:rPr>
  </w:style>
  <w:style w:type="paragraph" w:customStyle="1" w:styleId="afff3">
    <w:name w:val="Прижатый влево"/>
    <w:basedOn w:val="a"/>
    <w:next w:val="a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33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0"/>
    <w:semiHidden/>
    <w:locked/>
    <w:rsid w:val="0012335E"/>
    <w:rPr>
      <w:rFonts w:ascii="Calibri" w:hAnsi="Calibri" w:cs="Calibri"/>
      <w:lang w:eastAsia="ru-RU"/>
    </w:rPr>
  </w:style>
  <w:style w:type="paragraph" w:customStyle="1" w:styleId="1f0">
    <w:name w:val="Без интервала1"/>
    <w:link w:val="NoSpacingChar"/>
    <w:semiHidden/>
    <w:rsid w:val="0012335E"/>
    <w:pPr>
      <w:spacing w:after="0" w:line="240" w:lineRule="auto"/>
    </w:pPr>
    <w:rPr>
      <w:rFonts w:ascii="Calibri" w:hAnsi="Calibri" w:cs="Calibri"/>
      <w:lang w:eastAsia="ru-RU"/>
    </w:rPr>
  </w:style>
  <w:style w:type="paragraph" w:styleId="38">
    <w:name w:val="Body Text 3"/>
    <w:basedOn w:val="a"/>
    <w:link w:val="311"/>
    <w:uiPriority w:val="99"/>
    <w:semiHidden/>
    <w:unhideWhenUsed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12335E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VetControl</cp:lastModifiedBy>
  <cp:revision>9</cp:revision>
  <dcterms:created xsi:type="dcterms:W3CDTF">2014-04-02T13:11:00Z</dcterms:created>
  <dcterms:modified xsi:type="dcterms:W3CDTF">2014-04-02T16:10:00Z</dcterms:modified>
</cp:coreProperties>
</file>